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riekatabuky"/>
        <w:tblpPr w:leftFromText="141" w:rightFromText="141" w:vertAnchor="page" w:horzAnchor="margin" w:tblpY="826"/>
        <w:tblW w:w="5000" w:type="pct"/>
        <w:tblCellMar>
          <w:left w:w="0" w:type="dxa"/>
          <w:right w:w="0" w:type="dxa"/>
        </w:tblCellMar>
        <w:tblLook w:val="0600" w:firstRow="0" w:lastRow="0" w:firstColumn="0" w:lastColumn="0" w:noHBand="1" w:noVBand="1"/>
      </w:tblPr>
      <w:tblGrid>
        <w:gridCol w:w="91"/>
        <w:gridCol w:w="1463"/>
        <w:gridCol w:w="1157"/>
        <w:gridCol w:w="681"/>
        <w:gridCol w:w="141"/>
        <w:gridCol w:w="373"/>
        <w:gridCol w:w="383"/>
        <w:gridCol w:w="397"/>
        <w:gridCol w:w="179"/>
        <w:gridCol w:w="379"/>
        <w:gridCol w:w="112"/>
        <w:gridCol w:w="214"/>
        <w:gridCol w:w="672"/>
        <w:gridCol w:w="868"/>
        <w:gridCol w:w="642"/>
        <w:gridCol w:w="108"/>
        <w:gridCol w:w="456"/>
        <w:gridCol w:w="141"/>
        <w:gridCol w:w="84"/>
        <w:gridCol w:w="481"/>
        <w:gridCol w:w="1166"/>
      </w:tblGrid>
      <w:tr w:rsidR="009A373D" w:rsidRPr="00F15A6D" w14:paraId="4D060850" w14:textId="77777777" w:rsidTr="009A373D">
        <w:trPr>
          <w:cantSplit/>
          <w:trHeight w:val="272"/>
        </w:trPr>
        <w:tc>
          <w:tcPr>
            <w:tcW w:w="2388" w:type="pct"/>
            <w:gridSpan w:val="9"/>
            <w:vMerge w:val="restart"/>
            <w:tcBorders>
              <w:top w:val="nil"/>
              <w:left w:val="nil"/>
              <w:right w:val="single" w:sz="4" w:space="0" w:color="auto"/>
            </w:tcBorders>
          </w:tcPr>
          <w:p w14:paraId="1D506B4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241" w:type="pct"/>
            <w:gridSpan w:val="2"/>
            <w:tcBorders>
              <w:left w:val="single" w:sz="4" w:space="0" w:color="auto"/>
            </w:tcBorders>
            <w:vAlign w:val="center"/>
          </w:tcPr>
          <w:p w14:paraId="313008A3"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R15</w:t>
            </w:r>
          </w:p>
        </w:tc>
        <w:tc>
          <w:tcPr>
            <w:tcW w:w="105" w:type="pct"/>
            <w:tcBorders>
              <w:right w:val="nil"/>
            </w:tcBorders>
            <w:vAlign w:val="center"/>
          </w:tcPr>
          <w:p w14:paraId="1AC8358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477029596"/>
              <w:placeholder>
                <w:docPart w:val="8FF7A7CFE8B04E5B84BBCE42E7533B18"/>
              </w:placeholder>
              <w:text/>
            </w:sdtPr>
            <w:sdtEndPr/>
            <w:sdtContent>
              <w:p w14:paraId="0DB932A4"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03596000"/>
            <w:placeholder>
              <w:docPart w:val="5B866AFADD7A4DD0B625D0DF79502C62"/>
            </w:placeholder>
            <w:date>
              <w:dateFormat w:val="d.M.yyyy"/>
              <w:lid w:val="cs-CZ"/>
              <w:storeMappedDataAs w:val="dateTime"/>
              <w:calendar w:val="gregorian"/>
            </w:date>
          </w:sdtPr>
          <w:sdtEndPr/>
          <w:sdtContent>
            <w:tc>
              <w:tcPr>
                <w:tcW w:w="572" w:type="pct"/>
                <w:vAlign w:val="center"/>
              </w:tcPr>
              <w:p w14:paraId="14D86777"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7BE4F66" w14:textId="77777777" w:rsidTr="009A373D">
        <w:trPr>
          <w:cantSplit/>
          <w:trHeight w:val="272"/>
        </w:trPr>
        <w:tc>
          <w:tcPr>
            <w:tcW w:w="2388" w:type="pct"/>
            <w:gridSpan w:val="9"/>
            <w:vMerge/>
            <w:tcBorders>
              <w:left w:val="nil"/>
              <w:right w:val="single" w:sz="4" w:space="0" w:color="auto"/>
            </w:tcBorders>
          </w:tcPr>
          <w:p w14:paraId="7B79B4DC"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071C46EC"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R14</w:t>
            </w:r>
          </w:p>
        </w:tc>
        <w:tc>
          <w:tcPr>
            <w:tcW w:w="105" w:type="pct"/>
            <w:tcBorders>
              <w:right w:val="nil"/>
            </w:tcBorders>
            <w:vAlign w:val="center"/>
          </w:tcPr>
          <w:p w14:paraId="62D98DE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0511637"/>
              <w:placeholder>
                <w:docPart w:val="8FF7A7CFE8B04E5B84BBCE42E7533B18"/>
              </w:placeholder>
              <w:text/>
            </w:sdtPr>
            <w:sdtEndPr/>
            <w:sdtContent>
              <w:p w14:paraId="4F2572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6954677"/>
            <w:placeholder>
              <w:docPart w:val="5B866AFADD7A4DD0B625D0DF79502C62"/>
            </w:placeholder>
            <w:date>
              <w:dateFormat w:val="d.M.yyyy"/>
              <w:lid w:val="cs-CZ"/>
              <w:storeMappedDataAs w:val="dateTime"/>
              <w:calendar w:val="gregorian"/>
            </w:date>
          </w:sdtPr>
          <w:sdtEndPr/>
          <w:sdtContent>
            <w:tc>
              <w:tcPr>
                <w:tcW w:w="572" w:type="pct"/>
                <w:vAlign w:val="center"/>
              </w:tcPr>
              <w:p w14:paraId="6AB75ED7"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68CAFA0" w14:textId="77777777" w:rsidTr="009A373D">
        <w:trPr>
          <w:cantSplit/>
          <w:trHeight w:val="272"/>
        </w:trPr>
        <w:tc>
          <w:tcPr>
            <w:tcW w:w="2388" w:type="pct"/>
            <w:gridSpan w:val="9"/>
            <w:vMerge/>
            <w:tcBorders>
              <w:left w:val="nil"/>
              <w:right w:val="single" w:sz="4" w:space="0" w:color="auto"/>
            </w:tcBorders>
          </w:tcPr>
          <w:p w14:paraId="7AF8C81B"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35219B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R13</w:t>
            </w:r>
          </w:p>
        </w:tc>
        <w:tc>
          <w:tcPr>
            <w:tcW w:w="105" w:type="pct"/>
            <w:tcBorders>
              <w:right w:val="nil"/>
            </w:tcBorders>
            <w:vAlign w:val="center"/>
          </w:tcPr>
          <w:p w14:paraId="655D72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sdt>
          <w:sdtPr>
            <w:rPr>
              <w:rFonts w:ascii="Arial Narrow" w:eastAsia="Calibri" w:hAnsi="Arial Narrow" w:cs="Times New Roman"/>
              <w:sz w:val="16"/>
              <w:szCs w:val="16"/>
            </w:rPr>
            <w:id w:val="593667656"/>
            <w:placeholder>
              <w:docPart w:val="8FF7A7CFE8B04E5B84BBCE42E7533B18"/>
            </w:placeholder>
            <w:text/>
          </w:sdtPr>
          <w:sdtEndPr/>
          <w:sdtContent>
            <w:tc>
              <w:tcPr>
                <w:tcW w:w="1694" w:type="pct"/>
                <w:gridSpan w:val="8"/>
                <w:tcBorders>
                  <w:left w:val="nil"/>
                </w:tcBorders>
                <w:vAlign w:val="center"/>
              </w:tcPr>
              <w:p w14:paraId="4D0F6B8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sdt>
          <w:sdtPr>
            <w:rPr>
              <w:rFonts w:ascii="Arial Narrow" w:eastAsia="Calibri" w:hAnsi="Arial Narrow" w:cs="Times New Roman"/>
              <w:sz w:val="16"/>
              <w:szCs w:val="16"/>
            </w:rPr>
            <w:id w:val="-1846160659"/>
            <w:placeholder>
              <w:docPart w:val="5B866AFADD7A4DD0B625D0DF79502C62"/>
            </w:placeholder>
            <w:date>
              <w:dateFormat w:val="d.M.yyyy"/>
              <w:lid w:val="cs-CZ"/>
              <w:storeMappedDataAs w:val="dateTime"/>
              <w:calendar w:val="gregorian"/>
            </w:date>
          </w:sdtPr>
          <w:sdtEndPr/>
          <w:sdtContent>
            <w:tc>
              <w:tcPr>
                <w:tcW w:w="572" w:type="pct"/>
                <w:vAlign w:val="center"/>
              </w:tcPr>
              <w:p w14:paraId="639C198A"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2D23E2D" w14:textId="77777777" w:rsidTr="009A373D">
        <w:trPr>
          <w:cantSplit/>
          <w:trHeight w:val="272"/>
        </w:trPr>
        <w:tc>
          <w:tcPr>
            <w:tcW w:w="2388" w:type="pct"/>
            <w:gridSpan w:val="9"/>
            <w:vMerge/>
            <w:tcBorders>
              <w:left w:val="nil"/>
              <w:right w:val="single" w:sz="4" w:space="0" w:color="auto"/>
            </w:tcBorders>
          </w:tcPr>
          <w:p w14:paraId="0E3A8DE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7763A03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R12</w:t>
            </w:r>
          </w:p>
        </w:tc>
        <w:tc>
          <w:tcPr>
            <w:tcW w:w="105" w:type="pct"/>
            <w:tcBorders>
              <w:right w:val="nil"/>
            </w:tcBorders>
            <w:vAlign w:val="center"/>
          </w:tcPr>
          <w:p w14:paraId="4406B6D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628524"/>
              <w:placeholder>
                <w:docPart w:val="8FF7A7CFE8B04E5B84BBCE42E7533B18"/>
              </w:placeholder>
              <w:text/>
            </w:sdtPr>
            <w:sdtEndPr/>
            <w:sdtContent>
              <w:p w14:paraId="50A089E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057354507"/>
            <w:placeholder>
              <w:docPart w:val="5B866AFADD7A4DD0B625D0DF79502C62"/>
            </w:placeholder>
            <w:date>
              <w:dateFormat w:val="d.M.yyyy"/>
              <w:lid w:val="cs-CZ"/>
              <w:storeMappedDataAs w:val="dateTime"/>
              <w:calendar w:val="gregorian"/>
            </w:date>
          </w:sdtPr>
          <w:sdtEndPr/>
          <w:sdtContent>
            <w:tc>
              <w:tcPr>
                <w:tcW w:w="572" w:type="pct"/>
                <w:vAlign w:val="center"/>
              </w:tcPr>
              <w:p w14:paraId="39D7472C"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38DAEBA2" w14:textId="77777777" w:rsidTr="009A373D">
        <w:trPr>
          <w:cantSplit/>
          <w:trHeight w:val="272"/>
        </w:trPr>
        <w:tc>
          <w:tcPr>
            <w:tcW w:w="2388" w:type="pct"/>
            <w:gridSpan w:val="9"/>
            <w:vMerge/>
            <w:tcBorders>
              <w:left w:val="nil"/>
              <w:right w:val="single" w:sz="4" w:space="0" w:color="auto"/>
            </w:tcBorders>
          </w:tcPr>
          <w:p w14:paraId="26A7FA00"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52E8794"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R11</w:t>
            </w:r>
          </w:p>
        </w:tc>
        <w:tc>
          <w:tcPr>
            <w:tcW w:w="105" w:type="pct"/>
            <w:tcBorders>
              <w:right w:val="nil"/>
            </w:tcBorders>
            <w:vAlign w:val="center"/>
          </w:tcPr>
          <w:p w14:paraId="3513E75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034004196"/>
              <w:placeholder>
                <w:docPart w:val="8FF7A7CFE8B04E5B84BBCE42E7533B18"/>
              </w:placeholder>
              <w:text/>
            </w:sdtPr>
            <w:sdtEndPr/>
            <w:sdtContent>
              <w:p w14:paraId="57A0009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303440247"/>
            <w:placeholder>
              <w:docPart w:val="5B866AFADD7A4DD0B625D0DF79502C62"/>
            </w:placeholder>
            <w:date>
              <w:dateFormat w:val="d.M.yyyy"/>
              <w:lid w:val="cs-CZ"/>
              <w:storeMappedDataAs w:val="dateTime"/>
              <w:calendar w:val="gregorian"/>
            </w:date>
          </w:sdtPr>
          <w:sdtEndPr/>
          <w:sdtContent>
            <w:tc>
              <w:tcPr>
                <w:tcW w:w="572" w:type="pct"/>
                <w:vAlign w:val="center"/>
              </w:tcPr>
              <w:p w14:paraId="3043ECA9"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57B73EA" w14:textId="77777777" w:rsidTr="009A373D">
        <w:trPr>
          <w:cantSplit/>
          <w:trHeight w:val="272"/>
        </w:trPr>
        <w:tc>
          <w:tcPr>
            <w:tcW w:w="2388" w:type="pct"/>
            <w:gridSpan w:val="9"/>
            <w:vMerge/>
            <w:tcBorders>
              <w:left w:val="nil"/>
              <w:right w:val="single" w:sz="4" w:space="0" w:color="auto"/>
            </w:tcBorders>
          </w:tcPr>
          <w:p w14:paraId="418E705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078357D"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R10</w:t>
            </w:r>
          </w:p>
        </w:tc>
        <w:tc>
          <w:tcPr>
            <w:tcW w:w="105" w:type="pct"/>
            <w:tcBorders>
              <w:right w:val="nil"/>
            </w:tcBorders>
            <w:vAlign w:val="center"/>
          </w:tcPr>
          <w:p w14:paraId="6EA8B04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318195367"/>
              <w:placeholder>
                <w:docPart w:val="8FF7A7CFE8B04E5B84BBCE42E7533B18"/>
              </w:placeholder>
              <w:text/>
            </w:sdtPr>
            <w:sdtEndPr/>
            <w:sdtContent>
              <w:p w14:paraId="587EC87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62353457"/>
            <w:placeholder>
              <w:docPart w:val="5B866AFADD7A4DD0B625D0DF79502C62"/>
            </w:placeholder>
            <w:date>
              <w:dateFormat w:val="d.M.yyyy"/>
              <w:lid w:val="cs-CZ"/>
              <w:storeMappedDataAs w:val="dateTime"/>
              <w:calendar w:val="gregorian"/>
            </w:date>
          </w:sdtPr>
          <w:sdtEndPr/>
          <w:sdtContent>
            <w:tc>
              <w:tcPr>
                <w:tcW w:w="572" w:type="pct"/>
                <w:vAlign w:val="center"/>
              </w:tcPr>
              <w:p w14:paraId="12DE4EA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67E78155" w14:textId="77777777" w:rsidTr="009A373D">
        <w:trPr>
          <w:cantSplit/>
          <w:trHeight w:val="272"/>
        </w:trPr>
        <w:tc>
          <w:tcPr>
            <w:tcW w:w="2388" w:type="pct"/>
            <w:gridSpan w:val="9"/>
            <w:vMerge/>
            <w:tcBorders>
              <w:left w:val="nil"/>
              <w:right w:val="single" w:sz="4" w:space="0" w:color="auto"/>
            </w:tcBorders>
          </w:tcPr>
          <w:p w14:paraId="1C1ADAC3"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4D471CF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R09</w:t>
            </w:r>
          </w:p>
        </w:tc>
        <w:tc>
          <w:tcPr>
            <w:tcW w:w="105" w:type="pct"/>
            <w:tcBorders>
              <w:right w:val="nil"/>
            </w:tcBorders>
            <w:vAlign w:val="center"/>
          </w:tcPr>
          <w:p w14:paraId="3C2F1D6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2962145"/>
              <w:placeholder>
                <w:docPart w:val="8FF7A7CFE8B04E5B84BBCE42E7533B18"/>
              </w:placeholder>
              <w:text/>
            </w:sdtPr>
            <w:sdtEndPr/>
            <w:sdtContent>
              <w:p w14:paraId="7688B57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77687432"/>
            <w:placeholder>
              <w:docPart w:val="5B866AFADD7A4DD0B625D0DF79502C62"/>
            </w:placeholder>
            <w:date>
              <w:dateFormat w:val="d.M.yyyy"/>
              <w:lid w:val="cs-CZ"/>
              <w:storeMappedDataAs w:val="dateTime"/>
              <w:calendar w:val="gregorian"/>
            </w:date>
          </w:sdtPr>
          <w:sdtEndPr/>
          <w:sdtContent>
            <w:tc>
              <w:tcPr>
                <w:tcW w:w="572" w:type="pct"/>
                <w:vAlign w:val="center"/>
              </w:tcPr>
              <w:p w14:paraId="75A57788"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65BCA3F" w14:textId="77777777" w:rsidTr="009A373D">
        <w:trPr>
          <w:cantSplit/>
          <w:trHeight w:val="272"/>
        </w:trPr>
        <w:tc>
          <w:tcPr>
            <w:tcW w:w="2388" w:type="pct"/>
            <w:gridSpan w:val="9"/>
            <w:vMerge/>
            <w:tcBorders>
              <w:left w:val="nil"/>
              <w:right w:val="single" w:sz="4" w:space="0" w:color="auto"/>
            </w:tcBorders>
          </w:tcPr>
          <w:p w14:paraId="37598D7E"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0195FF08"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R08</w:t>
            </w:r>
          </w:p>
        </w:tc>
        <w:tc>
          <w:tcPr>
            <w:tcW w:w="105" w:type="pct"/>
            <w:tcBorders>
              <w:right w:val="nil"/>
            </w:tcBorders>
            <w:vAlign w:val="center"/>
          </w:tcPr>
          <w:p w14:paraId="72658AB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516232"/>
              <w:placeholder>
                <w:docPart w:val="8FF7A7CFE8B04E5B84BBCE42E7533B18"/>
              </w:placeholder>
              <w:text/>
            </w:sdtPr>
            <w:sdtEndPr/>
            <w:sdtContent>
              <w:p w14:paraId="3C8803F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29553455"/>
            <w:placeholder>
              <w:docPart w:val="5B866AFADD7A4DD0B625D0DF79502C62"/>
            </w:placeholder>
            <w:date>
              <w:dateFormat w:val="d.M.yyyy"/>
              <w:lid w:val="cs-CZ"/>
              <w:storeMappedDataAs w:val="dateTime"/>
              <w:calendar w:val="gregorian"/>
            </w:date>
          </w:sdtPr>
          <w:sdtEndPr/>
          <w:sdtContent>
            <w:tc>
              <w:tcPr>
                <w:tcW w:w="572" w:type="pct"/>
                <w:vAlign w:val="center"/>
              </w:tcPr>
              <w:p w14:paraId="490C4264"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4980B77B" w14:textId="77777777" w:rsidTr="009A373D">
        <w:trPr>
          <w:cantSplit/>
          <w:trHeight w:val="272"/>
        </w:trPr>
        <w:tc>
          <w:tcPr>
            <w:tcW w:w="2388" w:type="pct"/>
            <w:gridSpan w:val="9"/>
            <w:vMerge/>
            <w:tcBorders>
              <w:left w:val="nil"/>
              <w:right w:val="single" w:sz="4" w:space="0" w:color="auto"/>
            </w:tcBorders>
          </w:tcPr>
          <w:p w14:paraId="3A6ABD83"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2BF5105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R07</w:t>
            </w:r>
          </w:p>
        </w:tc>
        <w:tc>
          <w:tcPr>
            <w:tcW w:w="105" w:type="pct"/>
            <w:tcBorders>
              <w:right w:val="nil"/>
            </w:tcBorders>
            <w:vAlign w:val="center"/>
          </w:tcPr>
          <w:p w14:paraId="7381044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208524411"/>
              <w:placeholder>
                <w:docPart w:val="8FF7A7CFE8B04E5B84BBCE42E7533B18"/>
              </w:placeholder>
              <w:text/>
            </w:sdtPr>
            <w:sdtEndPr/>
            <w:sdtContent>
              <w:p w14:paraId="378E828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408769591"/>
            <w:placeholder>
              <w:docPart w:val="5B866AFADD7A4DD0B625D0DF79502C62"/>
            </w:placeholder>
            <w:date>
              <w:dateFormat w:val="d.M.yyyy"/>
              <w:lid w:val="cs-CZ"/>
              <w:storeMappedDataAs w:val="dateTime"/>
              <w:calendar w:val="gregorian"/>
            </w:date>
          </w:sdtPr>
          <w:sdtEndPr/>
          <w:sdtContent>
            <w:tc>
              <w:tcPr>
                <w:tcW w:w="572" w:type="pct"/>
                <w:vAlign w:val="center"/>
              </w:tcPr>
              <w:p w14:paraId="7132EB7B"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A62253C" w14:textId="77777777" w:rsidTr="009A373D">
        <w:trPr>
          <w:cantSplit/>
          <w:trHeight w:val="272"/>
        </w:trPr>
        <w:tc>
          <w:tcPr>
            <w:tcW w:w="2388" w:type="pct"/>
            <w:gridSpan w:val="9"/>
            <w:vMerge/>
            <w:tcBorders>
              <w:left w:val="nil"/>
              <w:right w:val="single" w:sz="4" w:space="0" w:color="auto"/>
            </w:tcBorders>
          </w:tcPr>
          <w:p w14:paraId="6A0BD5C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63161DCB"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R06</w:t>
            </w:r>
          </w:p>
        </w:tc>
        <w:tc>
          <w:tcPr>
            <w:tcW w:w="105" w:type="pct"/>
            <w:tcBorders>
              <w:right w:val="nil"/>
            </w:tcBorders>
            <w:vAlign w:val="center"/>
          </w:tcPr>
          <w:p w14:paraId="6281EC6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826095922"/>
              <w:placeholder>
                <w:docPart w:val="8FF7A7CFE8B04E5B84BBCE42E7533B18"/>
              </w:placeholder>
              <w:text/>
            </w:sdtPr>
            <w:sdtEndPr/>
            <w:sdtContent>
              <w:p w14:paraId="2D572EB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259951388"/>
            <w:placeholder>
              <w:docPart w:val="5B866AFADD7A4DD0B625D0DF79502C62"/>
            </w:placeholder>
            <w:date>
              <w:dateFormat w:val="d.M.yyyy"/>
              <w:lid w:val="cs-CZ"/>
              <w:storeMappedDataAs w:val="dateTime"/>
              <w:calendar w:val="gregorian"/>
            </w:date>
          </w:sdtPr>
          <w:sdtEndPr/>
          <w:sdtContent>
            <w:tc>
              <w:tcPr>
                <w:tcW w:w="572" w:type="pct"/>
                <w:vAlign w:val="center"/>
              </w:tcPr>
              <w:p w14:paraId="04A71F2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3F1C72E5" w14:textId="77777777" w:rsidTr="009A373D">
        <w:trPr>
          <w:cantSplit/>
          <w:trHeight w:val="272"/>
        </w:trPr>
        <w:tc>
          <w:tcPr>
            <w:tcW w:w="2388" w:type="pct"/>
            <w:gridSpan w:val="9"/>
            <w:vMerge/>
            <w:tcBorders>
              <w:left w:val="nil"/>
              <w:right w:val="single" w:sz="4" w:space="0" w:color="auto"/>
            </w:tcBorders>
          </w:tcPr>
          <w:p w14:paraId="423B260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722E62A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R05</w:t>
            </w:r>
          </w:p>
        </w:tc>
        <w:tc>
          <w:tcPr>
            <w:tcW w:w="105" w:type="pct"/>
            <w:tcBorders>
              <w:right w:val="nil"/>
            </w:tcBorders>
            <w:vAlign w:val="center"/>
          </w:tcPr>
          <w:p w14:paraId="788AD25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904054809"/>
              <w:placeholder>
                <w:docPart w:val="8FF7A7CFE8B04E5B84BBCE42E7533B18"/>
              </w:placeholder>
              <w:text/>
            </w:sdtPr>
            <w:sdtEndPr/>
            <w:sdtContent>
              <w:p w14:paraId="00B5412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793864811"/>
            <w:placeholder>
              <w:docPart w:val="5B866AFADD7A4DD0B625D0DF79502C62"/>
            </w:placeholder>
            <w:date>
              <w:dateFormat w:val="d.M.yyyy"/>
              <w:lid w:val="cs-CZ"/>
              <w:storeMappedDataAs w:val="dateTime"/>
              <w:calendar w:val="gregorian"/>
            </w:date>
          </w:sdtPr>
          <w:sdtEndPr/>
          <w:sdtContent>
            <w:tc>
              <w:tcPr>
                <w:tcW w:w="572" w:type="pct"/>
                <w:vAlign w:val="center"/>
              </w:tcPr>
              <w:p w14:paraId="4492643E"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47EA8ABD" w14:textId="77777777" w:rsidTr="009A373D">
        <w:trPr>
          <w:cantSplit/>
          <w:trHeight w:val="272"/>
        </w:trPr>
        <w:tc>
          <w:tcPr>
            <w:tcW w:w="2388" w:type="pct"/>
            <w:gridSpan w:val="9"/>
            <w:vMerge/>
            <w:tcBorders>
              <w:left w:val="nil"/>
              <w:bottom w:val="nil"/>
              <w:right w:val="single" w:sz="4" w:space="0" w:color="auto"/>
            </w:tcBorders>
          </w:tcPr>
          <w:p w14:paraId="41708E5D"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612511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R04</w:t>
            </w:r>
          </w:p>
        </w:tc>
        <w:tc>
          <w:tcPr>
            <w:tcW w:w="105" w:type="pct"/>
            <w:tcBorders>
              <w:right w:val="nil"/>
            </w:tcBorders>
            <w:vAlign w:val="center"/>
          </w:tcPr>
          <w:p w14:paraId="57BDA7E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79204337"/>
              <w:placeholder>
                <w:docPart w:val="8FF7A7CFE8B04E5B84BBCE42E7533B18"/>
              </w:placeholder>
              <w:text/>
            </w:sdtPr>
            <w:sdtEndPr/>
            <w:sdtContent>
              <w:p w14:paraId="21DE82B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150564928"/>
            <w:placeholder>
              <w:docPart w:val="5B866AFADD7A4DD0B625D0DF79502C62"/>
            </w:placeholder>
            <w:date>
              <w:dateFormat w:val="d.M.yyyy"/>
              <w:lid w:val="cs-CZ"/>
              <w:storeMappedDataAs w:val="dateTime"/>
              <w:calendar w:val="gregorian"/>
            </w:date>
          </w:sdtPr>
          <w:sdtEndPr/>
          <w:sdtContent>
            <w:tc>
              <w:tcPr>
                <w:tcW w:w="572" w:type="pct"/>
                <w:vAlign w:val="center"/>
              </w:tcPr>
              <w:p w14:paraId="7049526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053E241B" w14:textId="77777777" w:rsidTr="009A373D">
        <w:trPr>
          <w:cantSplit/>
          <w:trHeight w:val="272"/>
        </w:trPr>
        <w:sdt>
          <w:sdtPr>
            <w:rPr>
              <w:rFonts w:ascii="Arial Narrow" w:eastAsia="Calibri" w:hAnsi="Arial Narrow" w:cs="Times New Roman"/>
              <w:sz w:val="24"/>
              <w:szCs w:val="16"/>
            </w:rPr>
            <w:id w:val="383000090"/>
            <w:picture/>
          </w:sdtPr>
          <w:sdtEndPr/>
          <w:sdtContent>
            <w:tc>
              <w:tcPr>
                <w:tcW w:w="45" w:type="pct"/>
                <w:tcBorders>
                  <w:top w:val="nil"/>
                  <w:left w:val="nil"/>
                  <w:bottom w:val="nil"/>
                  <w:right w:val="nil"/>
                </w:tcBorders>
              </w:tcPr>
              <w:p w14:paraId="0BD9485C"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sdtContent>
        </w:sdt>
        <w:tc>
          <w:tcPr>
            <w:tcW w:w="2255" w:type="pct"/>
            <w:gridSpan w:val="7"/>
            <w:vMerge w:val="restart"/>
            <w:tcBorders>
              <w:top w:val="nil"/>
              <w:left w:val="nil"/>
              <w:bottom w:val="nil"/>
              <w:right w:val="nil"/>
            </w:tcBorders>
            <w:vAlign w:val="center"/>
          </w:tcPr>
          <w:p w14:paraId="29B9A0C7"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r w:rsidRPr="00F15A6D">
              <w:rPr>
                <w:rFonts w:ascii="Arial Narrow" w:eastAsia="Calibri" w:hAnsi="Arial Narrow" w:cs="Times New Roman"/>
                <w:sz w:val="24"/>
                <w:szCs w:val="16"/>
              </w:rPr>
              <w:t xml:space="preserve">±0,000= </w:t>
            </w:r>
            <w:sdt>
              <w:sdtPr>
                <w:rPr>
                  <w:rFonts w:ascii="Arial Narrow" w:eastAsia="Calibri" w:hAnsi="Arial Narrow" w:cs="Times New Roman"/>
                  <w:sz w:val="24"/>
                  <w:szCs w:val="16"/>
                </w:rPr>
                <w:id w:val="1672669820"/>
                <w:placeholder>
                  <w:docPart w:val="8FF7A7CFE8B04E5B84BBCE42E7533B18"/>
                </w:placeholder>
                <w:text/>
              </w:sdtPr>
              <w:sdtEndPr/>
              <w:sdtContent>
                <w:r w:rsidRPr="00F15A6D">
                  <w:rPr>
                    <w:rFonts w:ascii="Arial Narrow" w:eastAsia="Calibri" w:hAnsi="Arial Narrow" w:cs="Times New Roman"/>
                    <w:sz w:val="24"/>
                    <w:szCs w:val="16"/>
                  </w:rPr>
                  <w:t>133,500</w:t>
                </w:r>
              </w:sdtContent>
            </w:sdt>
            <w:r w:rsidRPr="00F15A6D">
              <w:rPr>
                <w:rFonts w:ascii="Arial Narrow" w:eastAsia="Calibri" w:hAnsi="Arial Narrow" w:cs="Times New Roman"/>
                <w:sz w:val="24"/>
                <w:szCs w:val="16"/>
              </w:rPr>
              <w:t xml:space="preserve"> m </w:t>
            </w:r>
            <w:proofErr w:type="spellStart"/>
            <w:r w:rsidRPr="00F15A6D">
              <w:rPr>
                <w:rFonts w:ascii="Arial Narrow" w:eastAsia="Calibri" w:hAnsi="Arial Narrow" w:cs="Times New Roman"/>
                <w:sz w:val="24"/>
                <w:szCs w:val="16"/>
              </w:rPr>
              <w:t>n.m</w:t>
            </w:r>
            <w:proofErr w:type="spellEnd"/>
            <w:r w:rsidRPr="00F15A6D">
              <w:rPr>
                <w:rFonts w:ascii="Arial Narrow" w:eastAsia="Calibri" w:hAnsi="Arial Narrow" w:cs="Times New Roman"/>
                <w:sz w:val="24"/>
                <w:szCs w:val="16"/>
              </w:rPr>
              <w:t>.</w:t>
            </w:r>
          </w:p>
        </w:tc>
        <w:tc>
          <w:tcPr>
            <w:tcW w:w="88" w:type="pct"/>
            <w:vMerge w:val="restart"/>
            <w:tcBorders>
              <w:top w:val="nil"/>
              <w:left w:val="nil"/>
              <w:bottom w:val="nil"/>
              <w:right w:val="single" w:sz="4" w:space="0" w:color="auto"/>
            </w:tcBorders>
          </w:tcPr>
          <w:p w14:paraId="5159C457"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7BCE1378"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R03</w:t>
            </w:r>
          </w:p>
        </w:tc>
        <w:tc>
          <w:tcPr>
            <w:tcW w:w="105" w:type="pct"/>
            <w:tcBorders>
              <w:right w:val="nil"/>
            </w:tcBorders>
            <w:vAlign w:val="center"/>
          </w:tcPr>
          <w:p w14:paraId="2BCDE8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55121317"/>
              <w:placeholder>
                <w:docPart w:val="8FF7A7CFE8B04E5B84BBCE42E7533B18"/>
              </w:placeholder>
              <w:text/>
            </w:sdtPr>
            <w:sdtEndPr/>
            <w:sdtContent>
              <w:p w14:paraId="156E334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8792027"/>
            <w:placeholder>
              <w:docPart w:val="5B866AFADD7A4DD0B625D0DF79502C62"/>
            </w:placeholder>
            <w:date>
              <w:dateFormat w:val="d.M.yyyy"/>
              <w:lid w:val="cs-CZ"/>
              <w:storeMappedDataAs w:val="dateTime"/>
              <w:calendar w:val="gregorian"/>
            </w:date>
          </w:sdtPr>
          <w:sdtEndPr/>
          <w:sdtContent>
            <w:tc>
              <w:tcPr>
                <w:tcW w:w="572" w:type="pct"/>
                <w:vAlign w:val="center"/>
              </w:tcPr>
              <w:p w14:paraId="3FB105F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DE8E3DC" w14:textId="77777777" w:rsidTr="009A373D">
        <w:trPr>
          <w:cantSplit/>
          <w:trHeight w:val="272"/>
        </w:trPr>
        <w:tc>
          <w:tcPr>
            <w:tcW w:w="45" w:type="pct"/>
            <w:tcBorders>
              <w:top w:val="nil"/>
              <w:left w:val="nil"/>
              <w:bottom w:val="nil"/>
              <w:right w:val="nil"/>
            </w:tcBorders>
          </w:tcPr>
          <w:p w14:paraId="3BFBD7B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255" w:type="pct"/>
            <w:gridSpan w:val="7"/>
            <w:vMerge/>
            <w:tcBorders>
              <w:top w:val="nil"/>
              <w:left w:val="nil"/>
              <w:bottom w:val="nil"/>
              <w:right w:val="nil"/>
            </w:tcBorders>
          </w:tcPr>
          <w:p w14:paraId="478F0190"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88" w:type="pct"/>
            <w:vMerge/>
            <w:tcBorders>
              <w:top w:val="nil"/>
              <w:left w:val="nil"/>
              <w:bottom w:val="nil"/>
              <w:right w:val="single" w:sz="4" w:space="0" w:color="auto"/>
            </w:tcBorders>
          </w:tcPr>
          <w:p w14:paraId="543BBDBD"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2EADFFE"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R02</w:t>
            </w:r>
          </w:p>
        </w:tc>
        <w:tc>
          <w:tcPr>
            <w:tcW w:w="105" w:type="pct"/>
            <w:tcBorders>
              <w:right w:val="nil"/>
            </w:tcBorders>
            <w:vAlign w:val="center"/>
          </w:tcPr>
          <w:p w14:paraId="579FCF1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7711233"/>
              <w:placeholder>
                <w:docPart w:val="8FF7A7CFE8B04E5B84BBCE42E7533B18"/>
              </w:placeholder>
              <w:text/>
            </w:sdtPr>
            <w:sdtEndPr/>
            <w:sdtContent>
              <w:p w14:paraId="28D7971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01903780"/>
            <w:placeholder>
              <w:docPart w:val="5B866AFADD7A4DD0B625D0DF79502C62"/>
            </w:placeholder>
            <w:date>
              <w:dateFormat w:val="d.M.yyyy"/>
              <w:lid w:val="cs-CZ"/>
              <w:storeMappedDataAs w:val="dateTime"/>
              <w:calendar w:val="gregorian"/>
            </w:date>
          </w:sdtPr>
          <w:sdtEndPr/>
          <w:sdtContent>
            <w:tc>
              <w:tcPr>
                <w:tcW w:w="572" w:type="pct"/>
                <w:vAlign w:val="center"/>
              </w:tcPr>
              <w:p w14:paraId="71CB437C"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413207B" w14:textId="77777777" w:rsidTr="009A373D">
        <w:trPr>
          <w:cantSplit/>
          <w:trHeight w:val="272"/>
        </w:trPr>
        <w:tc>
          <w:tcPr>
            <w:tcW w:w="45" w:type="pct"/>
            <w:tcBorders>
              <w:top w:val="nil"/>
              <w:left w:val="nil"/>
              <w:bottom w:val="nil"/>
              <w:right w:val="nil"/>
            </w:tcBorders>
          </w:tcPr>
          <w:p w14:paraId="0A7A337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0D15D73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37" w:type="pct"/>
            <w:gridSpan w:val="6"/>
            <w:tcBorders>
              <w:top w:val="nil"/>
              <w:left w:val="nil"/>
              <w:bottom w:val="nil"/>
              <w:right w:val="nil"/>
            </w:tcBorders>
            <w:vAlign w:val="center"/>
          </w:tcPr>
          <w:p w14:paraId="19EF2C09"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r w:rsidRPr="00F15A6D">
              <w:rPr>
                <w:rFonts w:ascii="Arial Narrow" w:eastAsia="Calibri" w:hAnsi="Arial Narrow" w:cs="Times New Roman"/>
                <w:sz w:val="16"/>
                <w:szCs w:val="16"/>
              </w:rPr>
              <w:t>SÚR.SYSTÉM S-JTSK / GRID SYSTEM S-JTSK</w:t>
            </w:r>
          </w:p>
        </w:tc>
        <w:tc>
          <w:tcPr>
            <w:tcW w:w="88" w:type="pct"/>
            <w:tcBorders>
              <w:top w:val="nil"/>
              <w:left w:val="nil"/>
              <w:bottom w:val="nil"/>
              <w:right w:val="single" w:sz="4" w:space="0" w:color="auto"/>
            </w:tcBorders>
          </w:tcPr>
          <w:p w14:paraId="077905D4"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bottom w:val="single" w:sz="4" w:space="0" w:color="auto"/>
            </w:tcBorders>
            <w:vAlign w:val="center"/>
          </w:tcPr>
          <w:p w14:paraId="48E13E1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R01</w:t>
            </w:r>
          </w:p>
        </w:tc>
        <w:tc>
          <w:tcPr>
            <w:tcW w:w="105" w:type="pct"/>
            <w:tcBorders>
              <w:bottom w:val="single" w:sz="4" w:space="0" w:color="auto"/>
              <w:right w:val="nil"/>
            </w:tcBorders>
            <w:vAlign w:val="center"/>
          </w:tcPr>
          <w:p w14:paraId="04184C1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bottom w:val="single" w:sz="4" w:space="0" w:color="auto"/>
            </w:tcBorders>
            <w:vAlign w:val="center"/>
          </w:tcPr>
          <w:sdt>
            <w:sdtPr>
              <w:rPr>
                <w:rFonts w:ascii="Arial Narrow" w:eastAsia="Calibri" w:hAnsi="Arial Narrow" w:cs="Times New Roman"/>
                <w:sz w:val="16"/>
                <w:szCs w:val="16"/>
              </w:rPr>
              <w:id w:val="1561826138"/>
              <w:placeholder>
                <w:docPart w:val="8FF7A7CFE8B04E5B84BBCE42E7533B18"/>
              </w:placeholder>
              <w:text/>
            </w:sdtPr>
            <w:sdtEndPr/>
            <w:sdtContent>
              <w:p w14:paraId="332C676C" w14:textId="5EC1D4A3"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r w:rsidR="004561C3">
                  <w:rPr>
                    <w:rFonts w:ascii="Arial Narrow" w:eastAsia="Calibri" w:hAnsi="Arial Narrow" w:cs="Times New Roman"/>
                    <w:sz w:val="16"/>
                    <w:szCs w:val="16"/>
                  </w:rPr>
                  <w:t>PRIDANIE SPLAŠKOVEJ PRÍPOKY 3</w:t>
                </w:r>
              </w:p>
            </w:sdtContent>
          </w:sdt>
        </w:tc>
        <w:sdt>
          <w:sdtPr>
            <w:rPr>
              <w:rFonts w:ascii="Arial Narrow" w:eastAsia="Calibri" w:hAnsi="Arial Narrow" w:cs="Times New Roman"/>
              <w:sz w:val="16"/>
              <w:szCs w:val="16"/>
            </w:rPr>
            <w:id w:val="-790667830"/>
            <w:placeholder>
              <w:docPart w:val="5B866AFADD7A4DD0B625D0DF79502C62"/>
            </w:placeholder>
            <w:date w:fullDate="2025-06-10T00:00:00Z">
              <w:dateFormat w:val="d.M.yyyy"/>
              <w:lid w:val="cs-CZ"/>
              <w:storeMappedDataAs w:val="dateTime"/>
              <w:calendar w:val="gregorian"/>
            </w:date>
          </w:sdtPr>
          <w:sdtEndPr/>
          <w:sdtContent>
            <w:tc>
              <w:tcPr>
                <w:tcW w:w="572" w:type="pct"/>
                <w:tcBorders>
                  <w:bottom w:val="single" w:sz="4" w:space="0" w:color="auto"/>
                </w:tcBorders>
                <w:vAlign w:val="center"/>
              </w:tcPr>
              <w:p w14:paraId="49887C3E" w14:textId="378943D4" w:rsidR="009A373D" w:rsidRPr="00F15A6D" w:rsidRDefault="00D819AB" w:rsidP="009A373D">
                <w:pPr>
                  <w:spacing w:before="20" w:after="0"/>
                  <w:ind w:left="0" w:firstLine="0"/>
                  <w:jc w:val="center"/>
                  <w:rPr>
                    <w:rFonts w:ascii="Arial Narrow" w:eastAsia="Calibri" w:hAnsi="Arial Narrow" w:cs="Times New Roman"/>
                    <w:sz w:val="16"/>
                    <w:szCs w:val="16"/>
                  </w:rPr>
                </w:pPr>
                <w:r>
                  <w:rPr>
                    <w:rFonts w:ascii="Arial Narrow" w:eastAsia="Calibri" w:hAnsi="Arial Narrow" w:cs="Times New Roman"/>
                    <w:sz w:val="16"/>
                    <w:szCs w:val="16"/>
                    <w:lang w:val="cs-CZ"/>
                  </w:rPr>
                  <w:t>10.6.2025</w:t>
                </w:r>
              </w:p>
            </w:tc>
          </w:sdtContent>
        </w:sdt>
      </w:tr>
      <w:tr w:rsidR="009A373D" w:rsidRPr="00F15A6D" w14:paraId="255159C6" w14:textId="77777777" w:rsidTr="009A373D">
        <w:trPr>
          <w:cantSplit/>
          <w:trHeight w:hRule="exact" w:val="284"/>
        </w:trPr>
        <w:tc>
          <w:tcPr>
            <w:tcW w:w="45" w:type="pct"/>
            <w:tcBorders>
              <w:top w:val="nil"/>
              <w:left w:val="nil"/>
              <w:bottom w:val="nil"/>
              <w:right w:val="nil"/>
            </w:tcBorders>
          </w:tcPr>
          <w:p w14:paraId="3CD1CCE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57AD7E1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SCHÉMA / SCHEME</w:t>
            </w:r>
          </w:p>
        </w:tc>
        <w:tc>
          <w:tcPr>
            <w:tcW w:w="1537" w:type="pct"/>
            <w:gridSpan w:val="6"/>
            <w:tcBorders>
              <w:top w:val="nil"/>
              <w:left w:val="nil"/>
              <w:bottom w:val="nil"/>
              <w:right w:val="nil"/>
            </w:tcBorders>
          </w:tcPr>
          <w:p w14:paraId="35CA6A6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r w:rsidRPr="00F15A6D">
              <w:rPr>
                <w:rFonts w:ascii="Arial Narrow" w:eastAsia="Calibri" w:hAnsi="Arial Narrow" w:cs="Times New Roman"/>
                <w:sz w:val="16"/>
                <w:szCs w:val="16"/>
              </w:rPr>
              <w:t xml:space="preserve">VÝŠKOVÝ SYSTÉM </w:t>
            </w:r>
            <w:proofErr w:type="spellStart"/>
            <w:r w:rsidRPr="00F15A6D">
              <w:rPr>
                <w:rFonts w:ascii="Arial Narrow" w:eastAsia="Calibri" w:hAnsi="Arial Narrow" w:cs="Times New Roman"/>
                <w:sz w:val="16"/>
                <w:szCs w:val="16"/>
              </w:rPr>
              <w:t>BpV</w:t>
            </w:r>
            <w:proofErr w:type="spellEnd"/>
            <w:r w:rsidRPr="00F15A6D">
              <w:rPr>
                <w:rFonts w:ascii="Arial Narrow" w:eastAsia="Calibri" w:hAnsi="Arial Narrow" w:cs="Times New Roman"/>
                <w:sz w:val="16"/>
                <w:szCs w:val="16"/>
              </w:rPr>
              <w:t xml:space="preserve"> / VERTICAL SYSTEM </w:t>
            </w:r>
            <w:proofErr w:type="spellStart"/>
            <w:r w:rsidRPr="00F15A6D">
              <w:rPr>
                <w:rFonts w:ascii="Arial Narrow" w:eastAsia="Calibri" w:hAnsi="Arial Narrow" w:cs="Times New Roman"/>
                <w:sz w:val="16"/>
                <w:szCs w:val="16"/>
              </w:rPr>
              <w:t>BpV</w:t>
            </w:r>
            <w:proofErr w:type="spellEnd"/>
          </w:p>
        </w:tc>
        <w:tc>
          <w:tcPr>
            <w:tcW w:w="88" w:type="pct"/>
            <w:tcBorders>
              <w:top w:val="nil"/>
              <w:left w:val="nil"/>
              <w:bottom w:val="nil"/>
              <w:right w:val="single" w:sz="4" w:space="0" w:color="auto"/>
            </w:tcBorders>
          </w:tcPr>
          <w:p w14:paraId="3161DB66"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top w:val="single" w:sz="4" w:space="0" w:color="auto"/>
              <w:left w:val="single" w:sz="4" w:space="0" w:color="auto"/>
              <w:bottom w:val="single" w:sz="4" w:space="0" w:color="auto"/>
              <w:right w:val="single" w:sz="4" w:space="0" w:color="auto"/>
            </w:tcBorders>
            <w:vAlign w:val="center"/>
          </w:tcPr>
          <w:p w14:paraId="122A9EF1"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proofErr w:type="spellStart"/>
            <w:r w:rsidRPr="00F15A6D">
              <w:rPr>
                <w:rFonts w:ascii="Arial Narrow" w:eastAsia="Calibri" w:hAnsi="Arial Narrow" w:cs="Times New Roman"/>
                <w:sz w:val="14"/>
                <w:szCs w:val="16"/>
              </w:rPr>
              <w:t>No.REV</w:t>
            </w:r>
            <w:proofErr w:type="spellEnd"/>
          </w:p>
        </w:tc>
        <w:tc>
          <w:tcPr>
            <w:tcW w:w="1799" w:type="pct"/>
            <w:gridSpan w:val="9"/>
            <w:tcBorders>
              <w:top w:val="single" w:sz="4" w:space="0" w:color="auto"/>
              <w:left w:val="single" w:sz="4" w:space="0" w:color="auto"/>
              <w:bottom w:val="single" w:sz="4" w:space="0" w:color="auto"/>
              <w:right w:val="single" w:sz="4" w:space="0" w:color="auto"/>
            </w:tcBorders>
            <w:vAlign w:val="center"/>
          </w:tcPr>
          <w:p w14:paraId="08203096" w14:textId="77777777" w:rsidR="009A373D" w:rsidRPr="00F15A6D" w:rsidRDefault="009A373D" w:rsidP="009A373D">
            <w:pPr>
              <w:spacing w:before="20" w:after="0"/>
              <w:ind w:left="0" w:firstLine="0"/>
              <w:jc w:val="left"/>
              <w:rPr>
                <w:rFonts w:ascii="Arial Narrow" w:eastAsia="Calibri" w:hAnsi="Arial Narrow" w:cs="Times New Roman"/>
                <w:sz w:val="14"/>
                <w:szCs w:val="14"/>
              </w:rPr>
            </w:pPr>
            <w:r w:rsidRPr="00F15A6D">
              <w:rPr>
                <w:rFonts w:ascii="Arial Narrow" w:eastAsia="Calibri" w:hAnsi="Arial Narrow" w:cs="Times New Roman"/>
                <w:sz w:val="16"/>
                <w:szCs w:val="16"/>
              </w:rPr>
              <w:t xml:space="preserve">        </w:t>
            </w:r>
            <w:r w:rsidRPr="00F15A6D">
              <w:rPr>
                <w:rFonts w:ascii="Arial Narrow" w:eastAsia="Calibri" w:hAnsi="Arial Narrow" w:cs="Times New Roman"/>
                <w:sz w:val="14"/>
                <w:szCs w:val="14"/>
              </w:rPr>
              <w:t>POPIS / DESCRIPTION</w:t>
            </w:r>
          </w:p>
        </w:tc>
        <w:tc>
          <w:tcPr>
            <w:tcW w:w="572" w:type="pct"/>
            <w:tcBorders>
              <w:top w:val="single" w:sz="4" w:space="0" w:color="auto"/>
              <w:left w:val="single" w:sz="4" w:space="0" w:color="auto"/>
              <w:bottom w:val="single" w:sz="4" w:space="0" w:color="auto"/>
            </w:tcBorders>
            <w:vAlign w:val="center"/>
          </w:tcPr>
          <w:p w14:paraId="55F4A456"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DÁTUM / DATE</w:t>
            </w:r>
          </w:p>
        </w:tc>
      </w:tr>
      <w:tr w:rsidR="009A373D" w:rsidRPr="00F15A6D" w14:paraId="66FF9087" w14:textId="77777777" w:rsidTr="009A373D">
        <w:trPr>
          <w:cantSplit/>
          <w:trHeight w:val="205"/>
        </w:trPr>
        <w:tc>
          <w:tcPr>
            <w:tcW w:w="45" w:type="pct"/>
            <w:tcBorders>
              <w:top w:val="nil"/>
              <w:left w:val="nil"/>
              <w:bottom w:val="single" w:sz="4" w:space="0" w:color="auto"/>
              <w:right w:val="nil"/>
            </w:tcBorders>
          </w:tcPr>
          <w:p w14:paraId="3CEDD54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top w:val="nil"/>
              <w:left w:val="nil"/>
              <w:bottom w:val="single" w:sz="4" w:space="0" w:color="auto"/>
              <w:right w:val="nil"/>
            </w:tcBorders>
          </w:tcPr>
          <w:p w14:paraId="0B1CB2A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37586CC2" w14:textId="77777777" w:rsidTr="009A373D">
        <w:trPr>
          <w:cantSplit/>
          <w:trHeight w:hRule="exact" w:val="312"/>
        </w:trPr>
        <w:tc>
          <w:tcPr>
            <w:tcW w:w="45" w:type="pct"/>
            <w:tcBorders>
              <w:top w:val="single" w:sz="4" w:space="0" w:color="auto"/>
              <w:left w:val="nil"/>
              <w:bottom w:val="nil"/>
              <w:right w:val="nil"/>
            </w:tcBorders>
          </w:tcPr>
          <w:p w14:paraId="75588AA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60CBC29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GENERÁLNY PROJEKTANT BD / HEAD DESIGNER</w:t>
            </w:r>
          </w:p>
        </w:tc>
        <w:tc>
          <w:tcPr>
            <w:tcW w:w="69" w:type="pct"/>
            <w:vMerge w:val="restart"/>
            <w:tcBorders>
              <w:top w:val="single" w:sz="4" w:space="0" w:color="auto"/>
              <w:left w:val="nil"/>
              <w:bottom w:val="single" w:sz="4" w:space="0" w:color="auto"/>
              <w:right w:val="nil"/>
            </w:tcBorders>
          </w:tcPr>
          <w:p w14:paraId="03F5155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6C4169F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248A6EF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322517750"/>
              <w:placeholder>
                <w:docPart w:val="82787704C2F448A99544A3BCB3E4F4BD"/>
              </w:placeholder>
            </w:sdtPr>
            <w:sdtEndPr>
              <w:rPr>
                <w:color w:val="0563C1"/>
                <w:u w:val="single"/>
              </w:rPr>
            </w:sdtEndPr>
            <w:sdtContent>
              <w:p w14:paraId="6DCFAB8E"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Tučkova 24a</w:t>
                </w:r>
              </w:p>
              <w:p w14:paraId="52F55EC5"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Brno 602 00</w:t>
                </w:r>
              </w:p>
              <w:p w14:paraId="2A4192E5"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Tel .: +421 607 911 704</w:t>
                </w:r>
              </w:p>
              <w:p w14:paraId="30AD212D" w14:textId="77777777" w:rsidR="009A373D" w:rsidRPr="00F15A6D" w:rsidRDefault="009A373D" w:rsidP="009A373D">
                <w:pPr>
                  <w:spacing w:before="20" w:after="0"/>
                  <w:ind w:left="0" w:firstLine="0"/>
                  <w:jc w:val="left"/>
                  <w:rPr>
                    <w:rFonts w:ascii="Arial Narrow" w:eastAsia="Calibri" w:hAnsi="Arial Narrow" w:cs="Times New Roman"/>
                    <w:color w:val="0563C1"/>
                    <w:u w:val="single"/>
                  </w:rPr>
                </w:pPr>
                <w:r w:rsidRPr="00F15A6D">
                  <w:rPr>
                    <w:rFonts w:ascii="Arial Narrow" w:eastAsia="Calibri" w:hAnsi="Arial Narrow" w:cs="Times New Roman"/>
                    <w:sz w:val="16"/>
                    <w:szCs w:val="16"/>
                  </w:rPr>
                  <w:t xml:space="preserve">EMAIL: </w:t>
                </w:r>
                <w:hyperlink r:id="rId8" w:history="1">
                  <w:r w:rsidRPr="00F15A6D">
                    <w:rPr>
                      <w:rStyle w:val="Hypertextovprepojenie"/>
                      <w:rFonts w:ascii="Arial Narrow" w:eastAsia="Calibri" w:hAnsi="Arial Narrow" w:cs="Times New Roman"/>
                      <w:sz w:val="16"/>
                      <w:szCs w:val="16"/>
                    </w:rPr>
                    <w:t>info@the-buro.cz</w:t>
                  </w:r>
                </w:hyperlink>
                <w:r w:rsidRPr="00F15A6D">
                  <w:rPr>
                    <w:rFonts w:ascii="Arial Narrow" w:eastAsia="Calibri" w:hAnsi="Arial Narrow" w:cs="Times New Roman"/>
                    <w:sz w:val="16"/>
                    <w:szCs w:val="16"/>
                  </w:rPr>
                  <w:t xml:space="preserve"> </w:t>
                </w:r>
              </w:p>
            </w:sdtContent>
          </w:sdt>
        </w:tc>
        <w:tc>
          <w:tcPr>
            <w:tcW w:w="55" w:type="pct"/>
            <w:tcBorders>
              <w:top w:val="single" w:sz="4" w:space="0" w:color="auto"/>
              <w:left w:val="nil"/>
              <w:bottom w:val="nil"/>
              <w:right w:val="nil"/>
            </w:tcBorders>
          </w:tcPr>
          <w:p w14:paraId="7CDE87D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single" w:sz="4" w:space="0" w:color="auto"/>
              <w:left w:val="nil"/>
              <w:bottom w:val="nil"/>
              <w:right w:val="nil"/>
            </w:tcBorders>
          </w:tcPr>
          <w:p w14:paraId="000E7B2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OBJEDNÁVATEĽ / CLIENT</w:t>
            </w:r>
          </w:p>
          <w:p w14:paraId="46967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1" w:type="pct"/>
            <w:vMerge w:val="restart"/>
            <w:tcBorders>
              <w:top w:val="single" w:sz="4" w:space="0" w:color="auto"/>
              <w:left w:val="nil"/>
              <w:right w:val="nil"/>
            </w:tcBorders>
          </w:tcPr>
          <w:p w14:paraId="1693E17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vMerge w:val="restart"/>
            <w:tcBorders>
              <w:top w:val="single" w:sz="4" w:space="0" w:color="auto"/>
              <w:left w:val="nil"/>
              <w:right w:val="nil"/>
            </w:tcBorders>
          </w:tcPr>
          <w:p w14:paraId="423CB8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4"/>
                <w:szCs w:val="14"/>
              </w:rPr>
              <w:id w:val="-1729375052"/>
              <w:placeholder>
                <w:docPart w:val="7D68BE08E32B4D64BD4BD795194F93BF"/>
              </w:placeholder>
            </w:sdtPr>
            <w:sdtEndPr/>
            <w:sdtContent>
              <w:p w14:paraId="2E8BF58F"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Hlavné mesto Slovenské republiky Bratislava</w:t>
                </w:r>
              </w:p>
              <w:p w14:paraId="4A58468A"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Primaciálne nám. 1,</w:t>
                </w:r>
              </w:p>
              <w:p w14:paraId="379702EF" w14:textId="77777777" w:rsidR="009A373D" w:rsidRPr="00F15A6D" w:rsidRDefault="009A373D" w:rsidP="009A373D">
                <w:pPr>
                  <w:spacing w:before="20" w:after="0"/>
                  <w:ind w:left="0" w:firstLine="0"/>
                  <w:jc w:val="left"/>
                  <w:rPr>
                    <w:rFonts w:ascii="Arial Narrow" w:eastAsia="Calibri" w:hAnsi="Arial Narrow" w:cs="Times New Roman"/>
                    <w:sz w:val="14"/>
                    <w:szCs w:val="14"/>
                  </w:rPr>
                </w:pPr>
                <w:r w:rsidRPr="00F15A6D">
                  <w:rPr>
                    <w:rFonts w:ascii="Arial Narrow" w:hAnsi="Arial Narrow" w:cs="ArialMT"/>
                    <w:sz w:val="18"/>
                    <w:szCs w:val="18"/>
                  </w:rPr>
                  <w:t>814 99 Bratislava</w:t>
                </w:r>
              </w:p>
            </w:sdtContent>
          </w:sdt>
        </w:tc>
      </w:tr>
      <w:tr w:rsidR="009A373D" w:rsidRPr="00F15A6D" w14:paraId="701CAC42" w14:textId="77777777" w:rsidTr="009A373D">
        <w:trPr>
          <w:cantSplit/>
          <w:trHeight w:val="1047"/>
        </w:trPr>
        <w:tc>
          <w:tcPr>
            <w:tcW w:w="45" w:type="pct"/>
            <w:tcBorders>
              <w:top w:val="nil"/>
              <w:left w:val="nil"/>
              <w:bottom w:val="single" w:sz="4" w:space="0" w:color="auto"/>
              <w:right w:val="nil"/>
            </w:tcBorders>
          </w:tcPr>
          <w:p w14:paraId="56511176"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7F17C48A" w14:textId="77777777" w:rsidR="009A373D" w:rsidRPr="00F15A6D" w:rsidRDefault="009A373D" w:rsidP="009A373D">
            <w:pPr>
              <w:spacing w:before="20" w:after="0"/>
              <w:ind w:left="0" w:firstLine="0"/>
              <w:jc w:val="left"/>
              <w:rPr>
                <w:rFonts w:ascii="Arial Narrow" w:eastAsia="Calibri" w:hAnsi="Arial Narrow" w:cs="Times New Roman"/>
                <w:sz w:val="4"/>
                <w:szCs w:val="4"/>
              </w:rPr>
            </w:pPr>
            <w:r w:rsidRPr="00F15A6D">
              <w:rPr>
                <w:noProof/>
              </w:rPr>
              <w:drawing>
                <wp:anchor distT="0" distB="0" distL="114300" distR="114300" simplePos="0" relativeHeight="251660288" behindDoc="0" locked="0" layoutInCell="1" allowOverlap="1" wp14:anchorId="42EFD6B9" wp14:editId="060D47C2">
                  <wp:simplePos x="0" y="0"/>
                  <wp:positionH relativeFrom="column">
                    <wp:posOffset>47625</wp:posOffset>
                  </wp:positionH>
                  <wp:positionV relativeFrom="paragraph">
                    <wp:posOffset>9525</wp:posOffset>
                  </wp:positionV>
                  <wp:extent cx="1676400" cy="450585"/>
                  <wp:effectExtent l="0" t="0" r="0" b="698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400" cy="450585"/>
                          </a:xfrm>
                          <a:prstGeom prst="rect">
                            <a:avLst/>
                          </a:prstGeom>
                        </pic:spPr>
                      </pic:pic>
                    </a:graphicData>
                  </a:graphic>
                  <wp14:sizeRelH relativeFrom="page">
                    <wp14:pctWidth>0</wp14:pctWidth>
                  </wp14:sizeRelH>
                  <wp14:sizeRelV relativeFrom="page">
                    <wp14:pctHeight>0</wp14:pctHeight>
                  </wp14:sizeRelV>
                </wp:anchor>
              </w:drawing>
            </w:r>
          </w:p>
          <w:p w14:paraId="4DDBD8D2"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0619BF5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24CE384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16520D8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64DDD90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2DDC758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noProof/>
              </w:rPr>
              <w:drawing>
                <wp:inline distT="0" distB="0" distL="0" distR="0" wp14:anchorId="46869B11" wp14:editId="34F7C0DB">
                  <wp:extent cx="1770705" cy="504825"/>
                  <wp:effectExtent l="0" t="0" r="1270" b="0"/>
                  <wp:docPr id="16" name="Obrázok 1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ok 16" descr="Obrázok, na ktorom je text&#10;&#10;Automaticky generovaný popis"/>
                          <pic:cNvPicPr/>
                        </pic:nvPicPr>
                        <pic:blipFill>
                          <a:blip r:embed="rId10"/>
                          <a:stretch>
                            <a:fillRect/>
                          </a:stretch>
                        </pic:blipFill>
                        <pic:spPr>
                          <a:xfrm>
                            <a:off x="0" y="0"/>
                            <a:ext cx="1778953" cy="507176"/>
                          </a:xfrm>
                          <a:prstGeom prst="rect">
                            <a:avLst/>
                          </a:prstGeom>
                        </pic:spPr>
                      </pic:pic>
                    </a:graphicData>
                  </a:graphic>
                </wp:inline>
              </w:drawing>
            </w:r>
          </w:p>
        </w:tc>
        <w:tc>
          <w:tcPr>
            <w:tcW w:w="41" w:type="pct"/>
            <w:vMerge/>
            <w:tcBorders>
              <w:left w:val="nil"/>
              <w:bottom w:val="single" w:sz="4" w:space="0" w:color="auto"/>
              <w:right w:val="nil"/>
            </w:tcBorders>
          </w:tcPr>
          <w:p w14:paraId="7D94A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vMerge/>
            <w:tcBorders>
              <w:left w:val="nil"/>
              <w:bottom w:val="single" w:sz="4" w:space="0" w:color="auto"/>
              <w:right w:val="nil"/>
            </w:tcBorders>
          </w:tcPr>
          <w:p w14:paraId="4C0B7F3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54599E14" w14:textId="77777777" w:rsidTr="009A373D">
        <w:trPr>
          <w:cantSplit/>
          <w:trHeight w:val="1047"/>
        </w:trPr>
        <w:tc>
          <w:tcPr>
            <w:tcW w:w="45" w:type="pct"/>
            <w:tcBorders>
              <w:top w:val="nil"/>
              <w:left w:val="nil"/>
              <w:bottom w:val="single" w:sz="4" w:space="0" w:color="auto"/>
              <w:right w:val="nil"/>
            </w:tcBorders>
          </w:tcPr>
          <w:p w14:paraId="1709582A"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5C88043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GENERÁLNY PROJEKTANT DÚ / HEAD DESIGNER</w:t>
            </w:r>
          </w:p>
          <w:p w14:paraId="6916C4B0" w14:textId="77777777" w:rsidR="009A373D" w:rsidRPr="00F15A6D" w:rsidRDefault="009A373D" w:rsidP="009A373D">
            <w:pPr>
              <w:spacing w:before="20" w:after="0"/>
              <w:ind w:left="0" w:firstLine="0"/>
              <w:jc w:val="left"/>
              <w:rPr>
                <w:rFonts w:ascii="Arial Narrow" w:eastAsia="Calibri" w:hAnsi="Arial Narrow" w:cs="Times New Roman"/>
                <w:sz w:val="4"/>
                <w:szCs w:val="4"/>
              </w:rPr>
            </w:pPr>
            <w:r w:rsidRPr="00F15A6D">
              <w:rPr>
                <w:rFonts w:ascii="Arial Narrow" w:eastAsia="Calibri" w:hAnsi="Arial Narrow" w:cs="Times New Roman"/>
                <w:noProof/>
                <w:sz w:val="16"/>
                <w:szCs w:val="16"/>
              </w:rPr>
              <w:drawing>
                <wp:anchor distT="0" distB="0" distL="114300" distR="114300" simplePos="0" relativeHeight="251659264" behindDoc="0" locked="0" layoutInCell="1" allowOverlap="1" wp14:anchorId="1FAE57B2" wp14:editId="7E66FBBC">
                  <wp:simplePos x="0" y="0"/>
                  <wp:positionH relativeFrom="column">
                    <wp:posOffset>-31115</wp:posOffset>
                  </wp:positionH>
                  <wp:positionV relativeFrom="paragraph">
                    <wp:posOffset>130175</wp:posOffset>
                  </wp:positionV>
                  <wp:extent cx="1981200" cy="405491"/>
                  <wp:effectExtent l="0" t="0" r="0" b="0"/>
                  <wp:wrapNone/>
                  <wp:docPr id="9"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9" w:type="pct"/>
            <w:tcBorders>
              <w:top w:val="single" w:sz="4" w:space="0" w:color="auto"/>
              <w:left w:val="nil"/>
              <w:bottom w:val="single" w:sz="4" w:space="0" w:color="auto"/>
              <w:right w:val="nil"/>
            </w:tcBorders>
          </w:tcPr>
          <w:p w14:paraId="298486C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tcBorders>
              <w:left w:val="nil"/>
              <w:bottom w:val="single" w:sz="4" w:space="0" w:color="auto"/>
              <w:right w:val="nil"/>
            </w:tcBorders>
          </w:tcPr>
          <w:p w14:paraId="5C3451C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84769404"/>
              <w:placeholder>
                <w:docPart w:val="7876FB2F83EC4D7CB5B12944BFD76EBD"/>
              </w:placeholder>
            </w:sdtPr>
            <w:sdtEndPr>
              <w:rPr>
                <w:color w:val="0563C1"/>
                <w:u w:val="single"/>
              </w:rPr>
            </w:sdtEndPr>
            <w:sdtContent>
              <w:p w14:paraId="5E31D09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LAMAČSKÁ CESTA 3/B </w:t>
                </w:r>
              </w:p>
              <w:p w14:paraId="381C7C3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841 04 BRATISLAVA 4</w:t>
                </w:r>
              </w:p>
              <w:p w14:paraId="37D5FC6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TEL: +421 238 105 223 </w:t>
                </w:r>
              </w:p>
              <w:p w14:paraId="274104FD" w14:textId="77777777" w:rsidR="009A373D" w:rsidRPr="00F15A6D" w:rsidRDefault="009A373D" w:rsidP="009A373D">
                <w:pPr>
                  <w:spacing w:before="20" w:after="0"/>
                  <w:ind w:left="0" w:firstLine="0"/>
                  <w:jc w:val="left"/>
                  <w:rPr>
                    <w:rFonts w:ascii="Arial Narrow" w:eastAsia="Calibri" w:hAnsi="Arial Narrow" w:cs="Times New Roman"/>
                    <w:color w:val="0563C1"/>
                    <w:u w:val="single"/>
                  </w:rPr>
                </w:pPr>
                <w:r w:rsidRPr="00F15A6D">
                  <w:rPr>
                    <w:rFonts w:ascii="Arial Narrow" w:eastAsia="Calibri" w:hAnsi="Arial Narrow" w:cs="Times New Roman"/>
                    <w:sz w:val="16"/>
                    <w:szCs w:val="16"/>
                  </w:rPr>
                  <w:t xml:space="preserve">EMAIL: </w:t>
                </w:r>
                <w:hyperlink r:id="rId12" w:history="1">
                  <w:r w:rsidRPr="00F15A6D">
                    <w:rPr>
                      <w:rFonts w:ascii="Arial Narrow" w:eastAsia="Calibri" w:hAnsi="Arial Narrow" w:cs="Times New Roman"/>
                      <w:color w:val="0563C1"/>
                      <w:sz w:val="16"/>
                      <w:szCs w:val="16"/>
                      <w:u w:val="single"/>
                    </w:rPr>
                    <w:t>info@obermeyer.sk</w:t>
                  </w:r>
                </w:hyperlink>
                <w:r w:rsidRPr="00F15A6D">
                  <w:rPr>
                    <w:rFonts w:ascii="Arial Narrow" w:eastAsia="Calibri" w:hAnsi="Arial Narrow" w:cs="Times New Roman"/>
                    <w:sz w:val="16"/>
                    <w:szCs w:val="16"/>
                  </w:rPr>
                  <w:t xml:space="preserve"> </w:t>
                </w:r>
              </w:p>
            </w:sdtContent>
          </w:sdt>
          <w:p w14:paraId="0469244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50A1340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5356870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1" w:type="pct"/>
            <w:tcBorders>
              <w:left w:val="nil"/>
              <w:bottom w:val="single" w:sz="4" w:space="0" w:color="auto"/>
              <w:right w:val="nil"/>
            </w:tcBorders>
          </w:tcPr>
          <w:p w14:paraId="3987DDA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tcBorders>
              <w:left w:val="nil"/>
              <w:bottom w:val="single" w:sz="4" w:space="0" w:color="auto"/>
              <w:right w:val="nil"/>
            </w:tcBorders>
          </w:tcPr>
          <w:p w14:paraId="2C4E568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17641BE0" w14:textId="77777777" w:rsidTr="009A373D">
        <w:trPr>
          <w:cantSplit/>
          <w:trHeight w:hRule="exact" w:val="312"/>
        </w:trPr>
        <w:tc>
          <w:tcPr>
            <w:tcW w:w="45" w:type="pct"/>
            <w:tcBorders>
              <w:top w:val="single" w:sz="4" w:space="0" w:color="auto"/>
              <w:left w:val="nil"/>
              <w:bottom w:val="nil"/>
              <w:right w:val="nil"/>
            </w:tcBorders>
          </w:tcPr>
          <w:p w14:paraId="0D1251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12DA602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PROJEKTANT / DESIGNER</w:t>
            </w:r>
          </w:p>
        </w:tc>
        <w:tc>
          <w:tcPr>
            <w:tcW w:w="69" w:type="pct"/>
            <w:vMerge w:val="restart"/>
            <w:tcBorders>
              <w:top w:val="single" w:sz="4" w:space="0" w:color="auto"/>
              <w:left w:val="nil"/>
              <w:bottom w:val="single" w:sz="4" w:space="0" w:color="auto"/>
              <w:right w:val="nil"/>
            </w:tcBorders>
          </w:tcPr>
          <w:p w14:paraId="5EA770B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589CE1D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159002F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50CF8B9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52689917"/>
              <w:placeholder>
                <w:docPart w:val="0A1869650DB1483FAF2A667EF16EC225"/>
              </w:placeholder>
            </w:sdtPr>
            <w:sdtEndPr/>
            <w:sdtContent>
              <w:p w14:paraId="778DDBB5" w14:textId="4A831402" w:rsidR="009A373D" w:rsidRDefault="0060734C"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 xml:space="preserve">BDL </w:t>
                </w:r>
                <w:proofErr w:type="spellStart"/>
                <w:r>
                  <w:rPr>
                    <w:rFonts w:ascii="Arial Narrow" w:eastAsia="Calibri" w:hAnsi="Arial Narrow" w:cs="Times New Roman"/>
                    <w:sz w:val="16"/>
                    <w:szCs w:val="16"/>
                  </w:rPr>
                  <w:t>consult</w:t>
                </w:r>
                <w:proofErr w:type="spellEnd"/>
                <w:r>
                  <w:rPr>
                    <w:rFonts w:ascii="Arial Narrow" w:eastAsia="Calibri" w:hAnsi="Arial Narrow" w:cs="Times New Roman"/>
                    <w:sz w:val="16"/>
                    <w:szCs w:val="16"/>
                  </w:rPr>
                  <w:t>, s.r.o.</w:t>
                </w:r>
              </w:p>
              <w:p w14:paraId="21A366D2" w14:textId="5A208685" w:rsidR="0060734C" w:rsidRPr="0060734C" w:rsidRDefault="0060734C" w:rsidP="00D475FC">
                <w:pPr>
                  <w:spacing w:before="20" w:after="0"/>
                  <w:ind w:left="0" w:firstLine="0"/>
                  <w:jc w:val="left"/>
                  <w:rPr>
                    <w:rFonts w:ascii="Arial Narrow" w:eastAsia="Calibri" w:hAnsi="Arial Narrow" w:cs="Times New Roman"/>
                    <w:sz w:val="16"/>
                    <w:szCs w:val="16"/>
                  </w:rPr>
                </w:pPr>
                <w:r w:rsidRPr="0060734C">
                  <w:rPr>
                    <w:rFonts w:ascii="Arial Narrow" w:eastAsia="Calibri" w:hAnsi="Arial Narrow" w:cs="Times New Roman"/>
                    <w:sz w:val="16"/>
                    <w:szCs w:val="16"/>
                  </w:rPr>
                  <w:t>Pestovateľská 2</w:t>
                </w:r>
              </w:p>
              <w:p w14:paraId="2CD59507" w14:textId="40072649" w:rsidR="0060734C" w:rsidRDefault="0060734C" w:rsidP="00D475FC">
                <w:pPr>
                  <w:spacing w:before="20" w:after="0"/>
                  <w:ind w:left="0" w:firstLine="0"/>
                  <w:jc w:val="left"/>
                  <w:rPr>
                    <w:rFonts w:ascii="Arial Narrow" w:eastAsia="Calibri" w:hAnsi="Arial Narrow" w:cs="Times New Roman"/>
                    <w:sz w:val="16"/>
                    <w:szCs w:val="16"/>
                  </w:rPr>
                </w:pPr>
                <w:r w:rsidRPr="0060734C">
                  <w:rPr>
                    <w:rFonts w:ascii="Arial Narrow" w:eastAsia="Calibri" w:hAnsi="Arial Narrow" w:cs="Times New Roman"/>
                    <w:sz w:val="16"/>
                    <w:szCs w:val="16"/>
                  </w:rPr>
                  <w:t>821 04 Bratislava</w:t>
                </w:r>
              </w:p>
              <w:p w14:paraId="6D548819" w14:textId="115B256E" w:rsidR="00BA4809" w:rsidRDefault="00BA4809"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TEL: +421 904 560 67</w:t>
                </w:r>
              </w:p>
              <w:p w14:paraId="70B7B3B1" w14:textId="0CDB9F6C" w:rsidR="00BA4809" w:rsidRPr="0060734C" w:rsidRDefault="00BA4809"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EMAIL: info@bdl.sk</w:t>
                </w:r>
              </w:p>
            </w:sdtContent>
          </w:sdt>
          <w:p w14:paraId="1832B97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6D012CA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611A94C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VYPRACOVAL / DRAWN BY</w:t>
            </w:r>
          </w:p>
        </w:tc>
        <w:tc>
          <w:tcPr>
            <w:tcW w:w="53" w:type="pct"/>
            <w:tcBorders>
              <w:bottom w:val="nil"/>
              <w:right w:val="nil"/>
            </w:tcBorders>
          </w:tcPr>
          <w:p w14:paraId="53CB54D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3A818F5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KONTROLOVAL / CHECKER</w:t>
            </w:r>
          </w:p>
        </w:tc>
      </w:tr>
      <w:tr w:rsidR="009A373D" w:rsidRPr="00F15A6D" w14:paraId="609ECBE0" w14:textId="77777777" w:rsidTr="009A373D">
        <w:trPr>
          <w:cantSplit/>
          <w:trHeight w:hRule="exact" w:val="454"/>
        </w:trPr>
        <w:tc>
          <w:tcPr>
            <w:tcW w:w="45" w:type="pct"/>
            <w:vMerge w:val="restart"/>
            <w:tcBorders>
              <w:top w:val="nil"/>
              <w:left w:val="nil"/>
              <w:right w:val="nil"/>
            </w:tcBorders>
          </w:tcPr>
          <w:p w14:paraId="768E271B"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vMerge w:val="restart"/>
            <w:tcBorders>
              <w:top w:val="nil"/>
              <w:left w:val="nil"/>
              <w:bottom w:val="single" w:sz="4" w:space="0" w:color="auto"/>
              <w:right w:val="nil"/>
            </w:tcBorders>
          </w:tcPr>
          <w:p w14:paraId="467F22A1"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16606304"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7F0AC690" w14:textId="77777777" w:rsidR="009A373D" w:rsidRDefault="009A373D" w:rsidP="009A373D">
            <w:pPr>
              <w:spacing w:before="20" w:after="0"/>
              <w:ind w:left="0" w:firstLine="0"/>
              <w:jc w:val="left"/>
              <w:rPr>
                <w:rFonts w:ascii="Arial Narrow" w:eastAsia="Calibri" w:hAnsi="Arial Narrow" w:cs="Times New Roman"/>
                <w:sz w:val="16"/>
                <w:szCs w:val="16"/>
              </w:rPr>
            </w:pPr>
          </w:p>
          <w:p w14:paraId="0AC352D8" w14:textId="0184E12D" w:rsidR="0060734C" w:rsidRPr="0060734C" w:rsidRDefault="00EF733F" w:rsidP="0060734C">
            <w:pPr>
              <w:jc w:val="center"/>
              <w:rPr>
                <w:rFonts w:ascii="Arial Narrow" w:eastAsia="Calibri" w:hAnsi="Arial Narrow" w:cs="Times New Roman"/>
                <w:sz w:val="16"/>
                <w:szCs w:val="16"/>
              </w:rPr>
            </w:pPr>
            <w:r>
              <w:rPr>
                <w:rFonts w:ascii="Arial Narrow" w:eastAsia="Calibri" w:hAnsi="Arial Narrow" w:cs="Times New Roman"/>
                <w:sz w:val="16"/>
                <w:szCs w:val="16"/>
              </w:rPr>
              <w:t>p</w:t>
            </w:r>
          </w:p>
        </w:tc>
        <w:tc>
          <w:tcPr>
            <w:tcW w:w="69" w:type="pct"/>
            <w:vMerge/>
            <w:tcBorders>
              <w:top w:val="single" w:sz="4" w:space="0" w:color="auto"/>
              <w:left w:val="nil"/>
              <w:bottom w:val="single" w:sz="4" w:space="0" w:color="auto"/>
              <w:right w:val="nil"/>
            </w:tcBorders>
          </w:tcPr>
          <w:p w14:paraId="024DD96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7F99E8F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4E8BD79A" w14:textId="77777777" w:rsidR="009A373D" w:rsidRPr="00985AC9"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tcPr>
          <w:sdt>
            <w:sdtPr>
              <w:rPr>
                <w:rFonts w:ascii="Arial Narrow" w:eastAsia="Calibri" w:hAnsi="Arial Narrow" w:cs="Times New Roman"/>
                <w:sz w:val="18"/>
                <w:szCs w:val="18"/>
              </w:rPr>
              <w:id w:val="902943843"/>
              <w:placeholder>
                <w:docPart w:val="842A0899481441348D64DB736D660F23"/>
              </w:placeholder>
              <w:text/>
            </w:sdtPr>
            <w:sdtEndPr/>
            <w:sdtContent>
              <w:p w14:paraId="65DB076F" w14:textId="4DEC3717" w:rsidR="009A373D" w:rsidRPr="00985AC9" w:rsidRDefault="00630188" w:rsidP="009A373D">
                <w:pPr>
                  <w:spacing w:before="20" w:after="0"/>
                  <w:ind w:left="0" w:firstLine="0"/>
                  <w:jc w:val="left"/>
                  <w:rPr>
                    <w:rFonts w:ascii="Arial Narrow" w:eastAsia="Calibri" w:hAnsi="Arial Narrow" w:cs="Times New Roman"/>
                    <w:sz w:val="16"/>
                    <w:szCs w:val="16"/>
                  </w:rPr>
                </w:pPr>
                <w:r w:rsidRPr="00985AC9">
                  <w:rPr>
                    <w:rFonts w:ascii="Arial Narrow" w:eastAsia="Calibri" w:hAnsi="Arial Narrow" w:cs="Times New Roman"/>
                    <w:sz w:val="18"/>
                    <w:szCs w:val="18"/>
                  </w:rPr>
                  <w:t>Ing. Patrik Čeginik</w:t>
                </w:r>
              </w:p>
            </w:sdtContent>
          </w:sdt>
        </w:tc>
        <w:tc>
          <w:tcPr>
            <w:tcW w:w="53" w:type="pct"/>
            <w:tcBorders>
              <w:top w:val="nil"/>
              <w:bottom w:val="single" w:sz="4" w:space="0" w:color="auto"/>
              <w:right w:val="nil"/>
            </w:tcBorders>
          </w:tcPr>
          <w:p w14:paraId="1EB91B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rPr>
                <w:rFonts w:ascii="Arial Narrow" w:eastAsia="Calibri" w:hAnsi="Arial Narrow" w:cs="Times New Roman"/>
                <w:sz w:val="16"/>
                <w:szCs w:val="16"/>
              </w:rPr>
              <w:id w:val="1335117596"/>
              <w:placeholder>
                <w:docPart w:val="842A0899481441348D64DB736D660F23"/>
              </w:placeholder>
              <w:text/>
            </w:sdtPr>
            <w:sdtEndPr/>
            <w:sdtContent>
              <w:p w14:paraId="3E4E65A9" w14:textId="7BB4F22D" w:rsidR="009A373D" w:rsidRPr="00F15A6D" w:rsidRDefault="00985AC9" w:rsidP="009A373D">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Ing. Zuzana Scholtzová</w:t>
                </w:r>
              </w:p>
            </w:sdtContent>
          </w:sdt>
        </w:tc>
      </w:tr>
      <w:tr w:rsidR="009A373D" w:rsidRPr="00F15A6D" w14:paraId="2A8A744C" w14:textId="77777777" w:rsidTr="009A373D">
        <w:trPr>
          <w:cantSplit/>
          <w:trHeight w:hRule="exact" w:val="312"/>
        </w:trPr>
        <w:tc>
          <w:tcPr>
            <w:tcW w:w="45" w:type="pct"/>
            <w:vMerge/>
            <w:tcBorders>
              <w:left w:val="nil"/>
              <w:right w:val="nil"/>
            </w:tcBorders>
          </w:tcPr>
          <w:p w14:paraId="4700352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6E03FEC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2A51B11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1B03C45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7A909A5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187E002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ZODP. PROJEKTANT / RESPONSIBLE</w:t>
            </w:r>
          </w:p>
        </w:tc>
        <w:tc>
          <w:tcPr>
            <w:tcW w:w="53" w:type="pct"/>
            <w:tcBorders>
              <w:bottom w:val="nil"/>
              <w:right w:val="nil"/>
            </w:tcBorders>
          </w:tcPr>
          <w:p w14:paraId="34D8BE7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7A0EF2E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SCHVÁLIL / APPROVER</w:t>
            </w:r>
          </w:p>
        </w:tc>
      </w:tr>
      <w:tr w:rsidR="009A373D" w:rsidRPr="00F15A6D" w14:paraId="0E4FB41C" w14:textId="77777777" w:rsidTr="009A373D">
        <w:trPr>
          <w:cantSplit/>
          <w:trHeight w:hRule="exact" w:val="454"/>
        </w:trPr>
        <w:tc>
          <w:tcPr>
            <w:tcW w:w="45" w:type="pct"/>
            <w:vMerge/>
            <w:tcBorders>
              <w:left w:val="nil"/>
              <w:bottom w:val="single" w:sz="4" w:space="0" w:color="auto"/>
              <w:right w:val="nil"/>
            </w:tcBorders>
          </w:tcPr>
          <w:p w14:paraId="1C9C476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326AF77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4CA4053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4B68F44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14705E2D" w14:textId="77777777" w:rsidR="009A373D" w:rsidRPr="00985AC9"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tcPr>
          <w:sdt>
            <w:sdtPr>
              <w:rPr>
                <w:rFonts w:ascii="Arial Narrow" w:eastAsia="Calibri" w:hAnsi="Arial Narrow" w:cs="Times New Roman"/>
                <w:sz w:val="18"/>
                <w:szCs w:val="18"/>
              </w:rPr>
              <w:id w:val="1240751134"/>
              <w:placeholder>
                <w:docPart w:val="D2105935A138482C91B459AB2181E76F"/>
              </w:placeholder>
              <w:text/>
            </w:sdtPr>
            <w:sdtEndPr/>
            <w:sdtContent>
              <w:p w14:paraId="35D9AD07" w14:textId="2DF0E427" w:rsidR="009A373D" w:rsidRPr="00985AC9" w:rsidRDefault="00630188" w:rsidP="009A373D">
                <w:pPr>
                  <w:spacing w:before="20" w:after="0"/>
                  <w:ind w:left="0" w:firstLine="0"/>
                  <w:jc w:val="left"/>
                  <w:rPr>
                    <w:rFonts w:ascii="Arial Narrow" w:eastAsia="Calibri" w:hAnsi="Arial Narrow" w:cs="Times New Roman"/>
                    <w:sz w:val="18"/>
                    <w:szCs w:val="18"/>
                  </w:rPr>
                </w:pPr>
                <w:r w:rsidRPr="00985AC9">
                  <w:rPr>
                    <w:rFonts w:ascii="Arial Narrow" w:eastAsia="Calibri" w:hAnsi="Arial Narrow" w:cs="Times New Roman"/>
                    <w:sz w:val="18"/>
                    <w:szCs w:val="18"/>
                  </w:rPr>
                  <w:t>Ing. Patrik Čeginik</w:t>
                </w:r>
              </w:p>
            </w:sdtContent>
          </w:sdt>
        </w:tc>
        <w:tc>
          <w:tcPr>
            <w:tcW w:w="53" w:type="pct"/>
            <w:tcBorders>
              <w:top w:val="nil"/>
              <w:bottom w:val="single" w:sz="4" w:space="0" w:color="auto"/>
              <w:right w:val="nil"/>
            </w:tcBorders>
          </w:tcPr>
          <w:p w14:paraId="7ACFC6B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rPr>
                <w:rFonts w:ascii="Arial Narrow" w:eastAsia="Calibri" w:hAnsi="Arial Narrow" w:cs="Times New Roman"/>
                <w:sz w:val="16"/>
                <w:szCs w:val="16"/>
              </w:rPr>
              <w:id w:val="1527672138"/>
              <w:placeholder>
                <w:docPart w:val="D2105935A138482C91B459AB2181E76F"/>
              </w:placeholder>
              <w:text/>
            </w:sdtPr>
            <w:sdtEndPr/>
            <w:sdtContent>
              <w:p w14:paraId="1007979A" w14:textId="33A0D1AA" w:rsidR="009A373D" w:rsidRPr="00F15A6D" w:rsidRDefault="00985AC9" w:rsidP="009A373D">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Ing. Zuzana Scholtzová</w:t>
                </w:r>
              </w:p>
            </w:sdtContent>
          </w:sdt>
        </w:tc>
      </w:tr>
      <w:tr w:rsidR="009A373D" w:rsidRPr="00F15A6D" w14:paraId="4DFDB790" w14:textId="77777777" w:rsidTr="009A373D">
        <w:trPr>
          <w:cantSplit/>
          <w:trHeight w:val="227"/>
        </w:trPr>
        <w:tc>
          <w:tcPr>
            <w:tcW w:w="45" w:type="pct"/>
            <w:tcBorders>
              <w:left w:val="nil"/>
              <w:bottom w:val="nil"/>
              <w:right w:val="nil"/>
            </w:tcBorders>
          </w:tcPr>
          <w:p w14:paraId="22BD3C6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50C26DD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ZAKÁZKY / PROJECT NAME</w:t>
            </w:r>
          </w:p>
        </w:tc>
      </w:tr>
      <w:tr w:rsidR="009A373D" w:rsidRPr="00F15A6D" w14:paraId="2ECEC93F" w14:textId="77777777" w:rsidTr="009A373D">
        <w:trPr>
          <w:cantSplit/>
          <w:trHeight w:val="811"/>
        </w:trPr>
        <w:tc>
          <w:tcPr>
            <w:tcW w:w="45" w:type="pct"/>
            <w:tcBorders>
              <w:top w:val="nil"/>
              <w:left w:val="nil"/>
              <w:bottom w:val="single" w:sz="4" w:space="0" w:color="auto"/>
              <w:right w:val="nil"/>
            </w:tcBorders>
          </w:tcPr>
          <w:p w14:paraId="1977E7F5"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bottom w:val="single" w:sz="4" w:space="0" w:color="auto"/>
              <w:right w:val="nil"/>
            </w:tcBorders>
          </w:tcPr>
          <w:p w14:paraId="280A50E9" w14:textId="77777777" w:rsidR="009A373D" w:rsidRPr="00F15A6D" w:rsidRDefault="009A373D" w:rsidP="009A373D">
            <w:pPr>
              <w:spacing w:before="20" w:after="0"/>
              <w:ind w:left="0" w:firstLine="0"/>
              <w:jc w:val="left"/>
              <w:rPr>
                <w:rFonts w:ascii="Arial Narrow" w:eastAsia="Calibri" w:hAnsi="Arial Narrow" w:cs="Times New Roman"/>
                <w:sz w:val="38"/>
                <w:szCs w:val="16"/>
              </w:rPr>
            </w:pPr>
            <w:r w:rsidRPr="00F15A6D">
              <w:rPr>
                <w:rFonts w:ascii="ArialMT" w:hAnsi="ArialMT" w:cs="ArialMT"/>
                <w:sz w:val="40"/>
                <w:szCs w:val="40"/>
              </w:rPr>
              <w:t xml:space="preserve">BYTOVÝ DOM TERCHOVSKÁ A DOTKNUTÉ ÚZEMIE </w:t>
            </w:r>
            <w:sdt>
              <w:sdtPr>
                <w:rPr>
                  <w:rFonts w:ascii="Arial Narrow" w:eastAsia="Calibri" w:hAnsi="Arial Narrow" w:cs="Times New Roman"/>
                  <w:sz w:val="38"/>
                  <w:szCs w:val="16"/>
                </w:rPr>
                <w:id w:val="-1185897358"/>
                <w:placeholder>
                  <w:docPart w:val="BD3A4DE8EF9A474E9613D5F0D2D67CCA"/>
                </w:placeholder>
                <w:showingPlcHdr/>
                <w:text/>
              </w:sdtPr>
              <w:sdtEndPr/>
              <w:sdtContent>
                <w:r w:rsidRPr="00F15A6D">
                  <w:rPr>
                    <w:rStyle w:val="Zstupntext"/>
                  </w:rPr>
                  <w:t>Klikněte nebo klepněte sem a zadejte text.</w:t>
                </w:r>
              </w:sdtContent>
            </w:sdt>
          </w:p>
        </w:tc>
      </w:tr>
      <w:tr w:rsidR="009A373D" w:rsidRPr="00F15A6D" w14:paraId="60EDF12F" w14:textId="77777777" w:rsidTr="009A373D">
        <w:trPr>
          <w:cantSplit/>
          <w:trHeight w:hRule="exact" w:val="227"/>
        </w:trPr>
        <w:tc>
          <w:tcPr>
            <w:tcW w:w="45" w:type="pct"/>
            <w:tcBorders>
              <w:top w:val="single" w:sz="4" w:space="0" w:color="auto"/>
              <w:left w:val="nil"/>
              <w:bottom w:val="nil"/>
              <w:right w:val="nil"/>
            </w:tcBorders>
          </w:tcPr>
          <w:p w14:paraId="4E0B3E1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2343" w:type="pct"/>
            <w:gridSpan w:val="8"/>
            <w:tcBorders>
              <w:top w:val="single" w:sz="4" w:space="0" w:color="auto"/>
              <w:left w:val="nil"/>
              <w:bottom w:val="nil"/>
              <w:right w:val="nil"/>
            </w:tcBorders>
          </w:tcPr>
          <w:p w14:paraId="205AE2A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STUPEŇ PD / PROJECT STAGE</w:t>
            </w:r>
          </w:p>
        </w:tc>
        <w:tc>
          <w:tcPr>
            <w:tcW w:w="676" w:type="pct"/>
            <w:gridSpan w:val="4"/>
            <w:tcBorders>
              <w:top w:val="single" w:sz="4" w:space="0" w:color="auto"/>
              <w:left w:val="nil"/>
              <w:bottom w:val="nil"/>
              <w:right w:val="nil"/>
            </w:tcBorders>
          </w:tcPr>
          <w:p w14:paraId="59B5439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MIERKA / SCALE</w:t>
            </w:r>
          </w:p>
        </w:tc>
        <w:tc>
          <w:tcPr>
            <w:tcW w:w="1018" w:type="pct"/>
            <w:gridSpan w:val="4"/>
            <w:tcBorders>
              <w:top w:val="single" w:sz="4" w:space="0" w:color="auto"/>
              <w:left w:val="nil"/>
              <w:bottom w:val="nil"/>
              <w:right w:val="nil"/>
            </w:tcBorders>
          </w:tcPr>
          <w:p w14:paraId="19EF7A9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DÁTUM VYDANIA / DATE OF ISSUE</w:t>
            </w:r>
          </w:p>
        </w:tc>
        <w:tc>
          <w:tcPr>
            <w:tcW w:w="919" w:type="pct"/>
            <w:gridSpan w:val="4"/>
            <w:tcBorders>
              <w:top w:val="single" w:sz="4" w:space="0" w:color="auto"/>
              <w:left w:val="nil"/>
              <w:bottom w:val="nil"/>
              <w:right w:val="nil"/>
            </w:tcBorders>
          </w:tcPr>
          <w:p w14:paraId="133E87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POČET A4 / NUMBER OF A4</w:t>
            </w:r>
          </w:p>
        </w:tc>
      </w:tr>
      <w:tr w:rsidR="009A373D" w:rsidRPr="00F15A6D" w14:paraId="34FF018C" w14:textId="77777777" w:rsidTr="009A373D">
        <w:trPr>
          <w:cantSplit/>
          <w:trHeight w:hRule="exact" w:val="340"/>
        </w:trPr>
        <w:tc>
          <w:tcPr>
            <w:tcW w:w="45" w:type="pct"/>
            <w:tcBorders>
              <w:top w:val="nil"/>
              <w:left w:val="nil"/>
              <w:bottom w:val="single" w:sz="4" w:space="0" w:color="auto"/>
              <w:right w:val="nil"/>
            </w:tcBorders>
          </w:tcPr>
          <w:p w14:paraId="234A8D1D"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2343" w:type="pct"/>
            <w:gridSpan w:val="8"/>
            <w:tcBorders>
              <w:top w:val="nil"/>
              <w:left w:val="nil"/>
              <w:bottom w:val="single" w:sz="4" w:space="0" w:color="auto"/>
              <w:right w:val="nil"/>
            </w:tcBorders>
          </w:tcPr>
          <w:sdt>
            <w:sdtPr>
              <w:rPr>
                <w:rFonts w:ascii="Arial Narrow" w:eastAsia="Calibri" w:hAnsi="Arial Narrow" w:cs="Times New Roman"/>
                <w:sz w:val="24"/>
                <w:szCs w:val="16"/>
              </w:rPr>
              <w:id w:val="445278672"/>
              <w:placeholder>
                <w:docPart w:val="BD3A4DE8EF9A474E9613D5F0D2D67CCA"/>
              </w:placeholder>
              <w:text/>
            </w:sdtPr>
            <w:sdtEndPr/>
            <w:sdtContent>
              <w:p w14:paraId="7E1460BB" w14:textId="4C4185DF" w:rsidR="009A373D" w:rsidRPr="00F15A6D" w:rsidRDefault="00D819AB" w:rsidP="009A373D">
                <w:pPr>
                  <w:spacing w:before="20" w:after="0"/>
                  <w:ind w:left="0" w:firstLine="0"/>
                  <w:jc w:val="left"/>
                  <w:rPr>
                    <w:rFonts w:ascii="Arial Narrow" w:eastAsia="Calibri" w:hAnsi="Arial Narrow" w:cs="Times New Roman"/>
                    <w:sz w:val="24"/>
                    <w:szCs w:val="16"/>
                  </w:rPr>
                </w:pPr>
                <w:r w:rsidRPr="00F15A6D">
                  <w:rPr>
                    <w:rFonts w:ascii="Arial Narrow" w:eastAsia="Calibri" w:hAnsi="Arial Narrow" w:cs="Times New Roman"/>
                    <w:sz w:val="24"/>
                    <w:szCs w:val="16"/>
                  </w:rPr>
                  <w:t xml:space="preserve">DOKUMENTÁCIA PRE </w:t>
                </w:r>
                <w:r>
                  <w:rPr>
                    <w:rFonts w:ascii="Arial Narrow" w:eastAsia="Calibri" w:hAnsi="Arial Narrow" w:cs="Times New Roman"/>
                    <w:sz w:val="24"/>
                    <w:szCs w:val="16"/>
                  </w:rPr>
                  <w:t>VÝBER ZHOTOVITEĽA</w:t>
                </w:r>
              </w:p>
            </w:sdtContent>
          </w:sdt>
        </w:tc>
        <w:tc>
          <w:tcPr>
            <w:tcW w:w="676" w:type="pct"/>
            <w:gridSpan w:val="4"/>
            <w:tcBorders>
              <w:top w:val="nil"/>
              <w:left w:val="nil"/>
              <w:bottom w:val="single" w:sz="4" w:space="0" w:color="auto"/>
              <w:right w:val="nil"/>
            </w:tcBorders>
          </w:tcPr>
          <w:p w14:paraId="6ECFE5E9" w14:textId="77777777" w:rsidR="009A373D" w:rsidRPr="00F15A6D" w:rsidRDefault="00EF733F" w:rsidP="009A373D">
            <w:pPr>
              <w:spacing w:before="20" w:after="0"/>
              <w:ind w:left="0" w:firstLine="0"/>
              <w:jc w:val="center"/>
              <w:rPr>
                <w:rFonts w:ascii="Arial Narrow" w:eastAsia="Calibri" w:hAnsi="Arial Narrow" w:cs="Times New Roman"/>
                <w:sz w:val="24"/>
                <w:szCs w:val="16"/>
              </w:rPr>
            </w:pPr>
            <w:sdt>
              <w:sdtPr>
                <w:rPr>
                  <w:rFonts w:ascii="Arial Narrow" w:eastAsia="Calibri" w:hAnsi="Arial Narrow" w:cs="Times New Roman"/>
                  <w:sz w:val="24"/>
                  <w:szCs w:val="16"/>
                </w:rPr>
                <w:id w:val="-928194916"/>
                <w:placeholder>
                  <w:docPart w:val="BD3A4DE8EF9A474E9613D5F0D2D67CCA"/>
                </w:placeholder>
                <w:text/>
              </w:sdtPr>
              <w:sdtEndPr/>
              <w:sdtContent>
                <w:r w:rsidR="009A373D" w:rsidRPr="00F15A6D">
                  <w:rPr>
                    <w:rFonts w:ascii="Arial Narrow" w:eastAsia="Calibri" w:hAnsi="Arial Narrow" w:cs="Times New Roman"/>
                    <w:sz w:val="24"/>
                    <w:szCs w:val="16"/>
                  </w:rPr>
                  <w:t xml:space="preserve"> </w:t>
                </w:r>
              </w:sdtContent>
            </w:sdt>
            <w:r w:rsidR="009A373D" w:rsidRPr="00F15A6D">
              <w:rPr>
                <w:rFonts w:ascii="Arial Narrow" w:eastAsia="Calibri" w:hAnsi="Arial Narrow" w:cs="Times New Roman"/>
                <w:sz w:val="24"/>
                <w:szCs w:val="16"/>
              </w:rPr>
              <w:t xml:space="preserve"> </w:t>
            </w:r>
          </w:p>
        </w:tc>
        <w:tc>
          <w:tcPr>
            <w:tcW w:w="1018" w:type="pct"/>
            <w:gridSpan w:val="4"/>
            <w:tcBorders>
              <w:top w:val="nil"/>
              <w:left w:val="nil"/>
              <w:bottom w:val="single" w:sz="4" w:space="0" w:color="auto"/>
              <w:right w:val="nil"/>
            </w:tcBorders>
          </w:tcPr>
          <w:p w14:paraId="38B3FEC7" w14:textId="513B2EF0" w:rsidR="009A373D" w:rsidRPr="00F15A6D" w:rsidRDefault="00084372"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06/202</w:t>
            </w:r>
            <w:r w:rsidR="00D819AB">
              <w:rPr>
                <w:rFonts w:ascii="Arial Narrow" w:eastAsia="Calibri" w:hAnsi="Arial Narrow" w:cs="Times New Roman"/>
                <w:sz w:val="24"/>
                <w:szCs w:val="16"/>
              </w:rPr>
              <w:t>5</w:t>
            </w:r>
          </w:p>
        </w:tc>
        <w:tc>
          <w:tcPr>
            <w:tcW w:w="919" w:type="pct"/>
            <w:gridSpan w:val="4"/>
            <w:tcBorders>
              <w:top w:val="nil"/>
              <w:left w:val="nil"/>
              <w:bottom w:val="single" w:sz="4" w:space="0" w:color="auto"/>
              <w:right w:val="nil"/>
            </w:tcBorders>
          </w:tcPr>
          <w:sdt>
            <w:sdtPr>
              <w:rPr>
                <w:rFonts w:ascii="Arial Narrow" w:eastAsia="Calibri" w:hAnsi="Arial Narrow" w:cs="Times New Roman"/>
                <w:sz w:val="24"/>
                <w:szCs w:val="16"/>
              </w:rPr>
              <w:id w:val="-797222311"/>
              <w:placeholder>
                <w:docPart w:val="BD3A4DE8EF9A474E9613D5F0D2D67CCA"/>
              </w:placeholder>
              <w:text/>
            </w:sdtPr>
            <w:sdtEndPr/>
            <w:sdtContent>
              <w:p w14:paraId="6C41D7C1" w14:textId="4A9FBDF5" w:rsidR="009A373D" w:rsidRPr="00F15A6D" w:rsidRDefault="00D1660A"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8</w:t>
                </w:r>
              </w:p>
            </w:sdtContent>
          </w:sdt>
        </w:tc>
      </w:tr>
      <w:tr w:rsidR="009A373D" w:rsidRPr="00F15A6D" w14:paraId="4F3B5C5A" w14:textId="77777777" w:rsidTr="009A373D">
        <w:trPr>
          <w:cantSplit/>
          <w:trHeight w:hRule="exact" w:val="227"/>
        </w:trPr>
        <w:tc>
          <w:tcPr>
            <w:tcW w:w="45" w:type="pct"/>
            <w:tcBorders>
              <w:top w:val="single" w:sz="4" w:space="0" w:color="auto"/>
              <w:left w:val="nil"/>
              <w:bottom w:val="nil"/>
              <w:right w:val="nil"/>
            </w:tcBorders>
          </w:tcPr>
          <w:p w14:paraId="35EB2A3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top w:val="single" w:sz="4" w:space="0" w:color="auto"/>
              <w:left w:val="nil"/>
              <w:bottom w:val="nil"/>
              <w:right w:val="nil"/>
            </w:tcBorders>
          </w:tcPr>
          <w:p w14:paraId="19BEFEA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OBJEKTU SO/IO / OBJECT NAME</w:t>
            </w:r>
          </w:p>
        </w:tc>
      </w:tr>
      <w:tr w:rsidR="009A373D" w:rsidRPr="00F15A6D" w14:paraId="73504913" w14:textId="77777777" w:rsidTr="009A373D">
        <w:trPr>
          <w:cantSplit/>
          <w:trHeight w:val="340"/>
        </w:trPr>
        <w:tc>
          <w:tcPr>
            <w:tcW w:w="45" w:type="pct"/>
            <w:tcBorders>
              <w:top w:val="nil"/>
              <w:left w:val="nil"/>
              <w:bottom w:val="single" w:sz="4" w:space="0" w:color="auto"/>
              <w:right w:val="nil"/>
            </w:tcBorders>
          </w:tcPr>
          <w:p w14:paraId="3352B7D2"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0762C5F0" w14:textId="6A0D6CC7" w:rsidR="009A373D" w:rsidRPr="00F15A6D" w:rsidRDefault="00D475FC" w:rsidP="009A373D">
            <w:pPr>
              <w:spacing w:before="20" w:after="0"/>
              <w:ind w:left="0" w:firstLine="0"/>
              <w:jc w:val="left"/>
              <w:rPr>
                <w:rFonts w:ascii="Arial Narrow" w:eastAsia="Calibri" w:hAnsi="Arial Narrow" w:cs="Times New Roman"/>
                <w:sz w:val="24"/>
                <w:szCs w:val="16"/>
              </w:rPr>
            </w:pPr>
            <w:r w:rsidRPr="00D475FC">
              <w:rPr>
                <w:rFonts w:ascii="Arial Narrow" w:eastAsia="Calibri" w:hAnsi="Arial Narrow" w:cs="Times New Roman"/>
                <w:sz w:val="24"/>
                <w:szCs w:val="16"/>
              </w:rPr>
              <w:t>SO 301 - PRÍPOJKA KANALIZÁCIE SPLAŠKOVEJ</w:t>
            </w:r>
          </w:p>
        </w:tc>
      </w:tr>
      <w:tr w:rsidR="009A373D" w:rsidRPr="00F15A6D" w14:paraId="38D82A16" w14:textId="77777777" w:rsidTr="009A373D">
        <w:trPr>
          <w:cantSplit/>
          <w:trHeight w:hRule="exact" w:val="227"/>
        </w:trPr>
        <w:tc>
          <w:tcPr>
            <w:tcW w:w="45" w:type="pct"/>
            <w:tcBorders>
              <w:left w:val="nil"/>
              <w:bottom w:val="nil"/>
              <w:right w:val="nil"/>
            </w:tcBorders>
          </w:tcPr>
          <w:p w14:paraId="6A10434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0CF1F1D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PROFESNÉHO DIELU / PROFESSION PART</w:t>
            </w:r>
          </w:p>
        </w:tc>
      </w:tr>
      <w:tr w:rsidR="009A373D" w:rsidRPr="00F15A6D" w14:paraId="2C982EDE" w14:textId="77777777" w:rsidTr="009A373D">
        <w:trPr>
          <w:cantSplit/>
          <w:trHeight w:hRule="exact" w:val="340"/>
        </w:trPr>
        <w:tc>
          <w:tcPr>
            <w:tcW w:w="45" w:type="pct"/>
            <w:tcBorders>
              <w:top w:val="nil"/>
              <w:left w:val="nil"/>
              <w:bottom w:val="single" w:sz="4" w:space="0" w:color="auto"/>
              <w:right w:val="nil"/>
            </w:tcBorders>
          </w:tcPr>
          <w:p w14:paraId="57D36B6D"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64CD21D7" w14:textId="709EB42B" w:rsidR="009A373D" w:rsidRPr="00F15A6D" w:rsidRDefault="00D475FC" w:rsidP="009A373D">
            <w:pPr>
              <w:spacing w:before="20" w:after="0"/>
              <w:ind w:left="0" w:firstLine="0"/>
              <w:jc w:val="left"/>
              <w:rPr>
                <w:rFonts w:ascii="Arial Narrow" w:eastAsia="Calibri" w:hAnsi="Arial Narrow" w:cs="Times New Roman"/>
                <w:sz w:val="24"/>
                <w:szCs w:val="16"/>
              </w:rPr>
            </w:pPr>
            <w:r>
              <w:rPr>
                <w:rFonts w:ascii="Arial Narrow" w:eastAsia="Calibri" w:hAnsi="Arial Narrow" w:cs="Times New Roman"/>
                <w:sz w:val="24"/>
                <w:szCs w:val="16"/>
              </w:rPr>
              <w:t>000</w:t>
            </w:r>
          </w:p>
        </w:tc>
      </w:tr>
      <w:tr w:rsidR="009A373D" w:rsidRPr="00F15A6D" w14:paraId="27460CB5" w14:textId="77777777" w:rsidTr="009A373D">
        <w:trPr>
          <w:cantSplit/>
          <w:trHeight w:hRule="exact" w:val="227"/>
        </w:trPr>
        <w:tc>
          <w:tcPr>
            <w:tcW w:w="45" w:type="pct"/>
            <w:tcBorders>
              <w:left w:val="nil"/>
              <w:bottom w:val="nil"/>
              <w:right w:val="nil"/>
            </w:tcBorders>
          </w:tcPr>
          <w:p w14:paraId="654AB47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7DFB284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DOKUMENTU / DOCUMENT NAME</w:t>
            </w:r>
          </w:p>
        </w:tc>
      </w:tr>
      <w:tr w:rsidR="009A373D" w:rsidRPr="00F15A6D" w14:paraId="5E426F3B" w14:textId="77777777" w:rsidTr="009A373D">
        <w:trPr>
          <w:cantSplit/>
          <w:trHeight w:hRule="exact" w:val="1361"/>
        </w:trPr>
        <w:tc>
          <w:tcPr>
            <w:tcW w:w="45" w:type="pct"/>
            <w:tcBorders>
              <w:top w:val="nil"/>
              <w:left w:val="nil"/>
              <w:right w:val="nil"/>
            </w:tcBorders>
          </w:tcPr>
          <w:p w14:paraId="4562439C"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right w:val="nil"/>
            </w:tcBorders>
          </w:tcPr>
          <w:p w14:paraId="65C898ED"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sdt>
            <w:sdtPr>
              <w:rPr>
                <w:rFonts w:ascii="Arial Narrow" w:eastAsia="Calibri" w:hAnsi="Arial Narrow" w:cs="Times New Roman"/>
                <w:sz w:val="38"/>
                <w:szCs w:val="16"/>
              </w:rPr>
              <w:id w:val="153414893"/>
              <w:placeholder>
                <w:docPart w:val="DA050BCDFFB840B9BEE34CCA67E95577"/>
              </w:placeholder>
              <w:text/>
            </w:sdtPr>
            <w:sdtEndPr/>
            <w:sdtContent>
              <w:p w14:paraId="5B9FB375" w14:textId="74FF5F91" w:rsidR="009A373D" w:rsidRPr="00F15A6D" w:rsidRDefault="005B0F4B" w:rsidP="009A373D">
                <w:pPr>
                  <w:spacing w:before="20" w:after="0"/>
                  <w:ind w:left="0" w:firstLine="0"/>
                  <w:jc w:val="left"/>
                  <w:rPr>
                    <w:rFonts w:ascii="Arial Narrow" w:eastAsia="Calibri" w:hAnsi="Arial Narrow" w:cs="Times New Roman"/>
                    <w:sz w:val="38"/>
                    <w:szCs w:val="16"/>
                  </w:rPr>
                </w:pPr>
                <w:r>
                  <w:rPr>
                    <w:rFonts w:ascii="Arial Narrow" w:eastAsia="Calibri" w:hAnsi="Arial Narrow" w:cs="Times New Roman"/>
                    <w:sz w:val="38"/>
                    <w:szCs w:val="16"/>
                  </w:rPr>
                  <w:t>TECHNICKÁ SPRÁVA</w:t>
                </w:r>
              </w:p>
            </w:sdtContent>
          </w:sdt>
          <w:p w14:paraId="18B476E8"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r>
      <w:tr w:rsidR="009A373D" w:rsidRPr="00F15A6D" w14:paraId="5BDB698A" w14:textId="77777777" w:rsidTr="009A373D">
        <w:trPr>
          <w:cantSplit/>
          <w:trHeight w:hRule="exact" w:val="340"/>
        </w:trPr>
        <w:tc>
          <w:tcPr>
            <w:tcW w:w="45" w:type="pct"/>
            <w:tcBorders>
              <w:top w:val="nil"/>
              <w:left w:val="nil"/>
              <w:bottom w:val="nil"/>
              <w:right w:val="nil"/>
            </w:tcBorders>
          </w:tcPr>
          <w:p w14:paraId="35B2192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383" w:type="pct"/>
            <w:gridSpan w:val="19"/>
            <w:tcBorders>
              <w:top w:val="nil"/>
              <w:left w:val="nil"/>
              <w:bottom w:val="nil"/>
              <w:right w:val="single" w:sz="4" w:space="0" w:color="auto"/>
            </w:tcBorders>
          </w:tcPr>
          <w:p w14:paraId="0C7CB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SÚBORU / FILE NAME</w:t>
            </w:r>
          </w:p>
        </w:tc>
        <w:tc>
          <w:tcPr>
            <w:tcW w:w="572" w:type="pct"/>
            <w:tcBorders>
              <w:top w:val="nil"/>
              <w:left w:val="single" w:sz="4" w:space="0" w:color="auto"/>
              <w:bottom w:val="nil"/>
              <w:right w:val="nil"/>
            </w:tcBorders>
          </w:tcPr>
          <w:p w14:paraId="28B8FD55"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KÓPIA / COPY</w:t>
            </w:r>
          </w:p>
        </w:tc>
      </w:tr>
      <w:tr w:rsidR="009A373D" w:rsidRPr="00F15A6D" w14:paraId="3455F7E9" w14:textId="77777777" w:rsidTr="009A373D">
        <w:trPr>
          <w:cantSplit/>
          <w:trHeight w:hRule="exact" w:val="624"/>
        </w:trPr>
        <w:tc>
          <w:tcPr>
            <w:tcW w:w="45" w:type="pct"/>
            <w:tcBorders>
              <w:top w:val="nil"/>
              <w:left w:val="nil"/>
              <w:bottom w:val="nil"/>
              <w:right w:val="nil"/>
            </w:tcBorders>
          </w:tcPr>
          <w:p w14:paraId="0B6CADC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718" w:type="pct"/>
            <w:tcBorders>
              <w:top w:val="nil"/>
              <w:left w:val="nil"/>
              <w:bottom w:val="nil"/>
              <w:right w:val="nil"/>
            </w:tcBorders>
          </w:tcPr>
          <w:sdt>
            <w:sdtPr>
              <w:rPr>
                <w:rFonts w:ascii="Arial Narrow" w:eastAsia="Calibri" w:hAnsi="Arial Narrow" w:cs="Times New Roman"/>
                <w:sz w:val="38"/>
                <w:szCs w:val="16"/>
              </w:rPr>
              <w:id w:val="-2035332903"/>
              <w:placeholder>
                <w:docPart w:val="BD3A4DE8EF9A474E9613D5F0D2D67CCA"/>
              </w:placeholder>
              <w:text/>
            </w:sdtPr>
            <w:sdtEndPr/>
            <w:sdtContent>
              <w:p w14:paraId="63543CB4" w14:textId="77777777" w:rsidR="009A373D" w:rsidRPr="00F15A6D" w:rsidRDefault="009A373D" w:rsidP="009A373D">
                <w:pPr>
                  <w:spacing w:before="20" w:after="0"/>
                  <w:ind w:left="0" w:firstLine="0"/>
                  <w:jc w:val="left"/>
                  <w:rPr>
                    <w:rFonts w:ascii="Arial Narrow" w:eastAsia="Calibri" w:hAnsi="Arial Narrow" w:cs="Times New Roman"/>
                    <w:sz w:val="38"/>
                    <w:szCs w:val="16"/>
                  </w:rPr>
                </w:pPr>
                <w:r w:rsidRPr="00F15A6D">
                  <w:rPr>
                    <w:rFonts w:ascii="Arial Narrow" w:eastAsia="Calibri" w:hAnsi="Arial Narrow" w:cs="Times New Roman"/>
                    <w:sz w:val="38"/>
                    <w:szCs w:val="16"/>
                  </w:rPr>
                  <w:t>2110109</w:t>
                </w:r>
              </w:p>
            </w:sdtContent>
          </w:sdt>
        </w:tc>
        <w:tc>
          <w:tcPr>
            <w:tcW w:w="568" w:type="pct"/>
            <w:tcBorders>
              <w:top w:val="nil"/>
              <w:left w:val="nil"/>
              <w:bottom w:val="nil"/>
              <w:right w:val="nil"/>
            </w:tcBorders>
          </w:tcPr>
          <w:sdt>
            <w:sdtPr>
              <w:rPr>
                <w:rFonts w:ascii="Arial Narrow" w:eastAsia="Calibri" w:hAnsi="Arial Narrow" w:cs="Times New Roman"/>
                <w:sz w:val="38"/>
                <w:szCs w:val="16"/>
              </w:rPr>
              <w:id w:val="1356843387"/>
              <w:placeholder>
                <w:docPart w:val="BD3A4DE8EF9A474E9613D5F0D2D67CCA"/>
              </w:placeholder>
              <w:text/>
            </w:sdtPr>
            <w:sdtEndPr/>
            <w:sdtContent>
              <w:p w14:paraId="31A9BE2D" w14:textId="6B42B625"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D</w:t>
                </w:r>
                <w:r w:rsidR="00D819AB">
                  <w:rPr>
                    <w:rFonts w:ascii="Arial Narrow" w:eastAsia="Calibri" w:hAnsi="Arial Narrow" w:cs="Times New Roman"/>
                    <w:sz w:val="38"/>
                    <w:szCs w:val="16"/>
                  </w:rPr>
                  <w:t>ZV</w:t>
                </w:r>
              </w:p>
            </w:sdtContent>
          </w:sdt>
        </w:tc>
        <w:tc>
          <w:tcPr>
            <w:tcW w:w="586" w:type="pct"/>
            <w:gridSpan w:val="3"/>
            <w:tcBorders>
              <w:top w:val="nil"/>
              <w:left w:val="nil"/>
              <w:bottom w:val="nil"/>
              <w:right w:val="nil"/>
            </w:tcBorders>
          </w:tcPr>
          <w:p w14:paraId="57F196B1"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188" w:type="pct"/>
            <w:tcBorders>
              <w:top w:val="nil"/>
              <w:left w:val="nil"/>
              <w:bottom w:val="nil"/>
              <w:right w:val="nil"/>
            </w:tcBorders>
          </w:tcPr>
          <w:sdt>
            <w:sdtPr>
              <w:rPr>
                <w:rFonts w:ascii="Arial Narrow" w:eastAsia="Calibri" w:hAnsi="Arial Narrow" w:cs="Times New Roman"/>
                <w:sz w:val="38"/>
                <w:szCs w:val="16"/>
              </w:rPr>
              <w:id w:val="-651377455"/>
              <w:placeholder>
                <w:docPart w:val="BD3A4DE8EF9A474E9613D5F0D2D67CCA"/>
              </w:placeholder>
              <w:text/>
            </w:sdtPr>
            <w:sdtEndPr/>
            <w:sdtContent>
              <w:p w14:paraId="6A2EF60A" w14:textId="12A1F808" w:rsidR="009A373D" w:rsidRPr="00F15A6D" w:rsidRDefault="00D475FC"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E</w:t>
                </w:r>
              </w:p>
            </w:sdtContent>
          </w:sdt>
        </w:tc>
        <w:tc>
          <w:tcPr>
            <w:tcW w:w="524" w:type="pct"/>
            <w:gridSpan w:val="4"/>
            <w:tcBorders>
              <w:top w:val="nil"/>
              <w:left w:val="nil"/>
              <w:bottom w:val="nil"/>
              <w:right w:val="nil"/>
            </w:tcBorders>
          </w:tcPr>
          <w:p w14:paraId="26A1D37F" w14:textId="436E7BBD" w:rsidR="009A373D" w:rsidRPr="00F15A6D" w:rsidRDefault="00D475FC"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301</w:t>
            </w:r>
          </w:p>
        </w:tc>
        <w:tc>
          <w:tcPr>
            <w:tcW w:w="435" w:type="pct"/>
            <w:gridSpan w:val="2"/>
            <w:tcBorders>
              <w:top w:val="nil"/>
              <w:left w:val="nil"/>
              <w:bottom w:val="nil"/>
              <w:right w:val="nil"/>
            </w:tcBorders>
          </w:tcPr>
          <w:p w14:paraId="293B7E43"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000</w:t>
            </w:r>
          </w:p>
          <w:p w14:paraId="6A67A2FC"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426" w:type="pct"/>
            <w:tcBorders>
              <w:top w:val="nil"/>
              <w:left w:val="nil"/>
              <w:bottom w:val="nil"/>
              <w:right w:val="nil"/>
            </w:tcBorders>
          </w:tcPr>
          <w:p w14:paraId="24E484C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p w14:paraId="6DC76B7C"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592" w:type="pct"/>
            <w:gridSpan w:val="3"/>
            <w:tcBorders>
              <w:top w:val="nil"/>
              <w:left w:val="nil"/>
              <w:bottom w:val="nil"/>
              <w:right w:val="nil"/>
            </w:tcBorders>
          </w:tcPr>
          <w:p w14:paraId="16736B09" w14:textId="5DBA48B4"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000</w:t>
            </w:r>
            <w:r w:rsidR="00D475FC">
              <w:rPr>
                <w:rFonts w:ascii="Arial Narrow" w:eastAsia="Calibri" w:hAnsi="Arial Narrow" w:cs="Times New Roman"/>
                <w:sz w:val="38"/>
                <w:szCs w:val="16"/>
              </w:rPr>
              <w:t>1</w:t>
            </w:r>
          </w:p>
        </w:tc>
        <w:tc>
          <w:tcPr>
            <w:tcW w:w="346" w:type="pct"/>
            <w:gridSpan w:val="3"/>
            <w:tcBorders>
              <w:top w:val="nil"/>
              <w:left w:val="nil"/>
              <w:bottom w:val="nil"/>
              <w:right w:val="single" w:sz="4" w:space="0" w:color="auto"/>
            </w:tcBorders>
          </w:tcPr>
          <w:sdt>
            <w:sdtPr>
              <w:rPr>
                <w:rFonts w:ascii="Arial Narrow" w:eastAsia="Calibri" w:hAnsi="Arial Narrow" w:cs="Times New Roman"/>
                <w:sz w:val="38"/>
                <w:szCs w:val="16"/>
              </w:rPr>
              <w:id w:val="1385141531"/>
              <w:placeholder>
                <w:docPart w:val="BD3A4DE8EF9A474E9613D5F0D2D67CCA"/>
              </w:placeholder>
              <w:text/>
            </w:sdtPr>
            <w:sdtEndPr/>
            <w:sdtContent>
              <w:p w14:paraId="64DDFCD4" w14:textId="45EB8BCF"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w:t>
                </w:r>
                <w:r w:rsidR="004561C3">
                  <w:rPr>
                    <w:rFonts w:ascii="Arial Narrow" w:eastAsia="Calibri" w:hAnsi="Arial Narrow" w:cs="Times New Roman"/>
                    <w:sz w:val="38"/>
                    <w:szCs w:val="16"/>
                  </w:rPr>
                  <w:t>1</w:t>
                </w:r>
              </w:p>
            </w:sdtContent>
          </w:sdt>
        </w:tc>
        <w:tc>
          <w:tcPr>
            <w:tcW w:w="572" w:type="pct"/>
            <w:vMerge w:val="restart"/>
            <w:tcBorders>
              <w:top w:val="nil"/>
              <w:left w:val="single" w:sz="4" w:space="0" w:color="auto"/>
              <w:bottom w:val="single" w:sz="4" w:space="0" w:color="auto"/>
              <w:right w:val="nil"/>
            </w:tcBorders>
          </w:tcPr>
          <w:p w14:paraId="33393293" w14:textId="77777777" w:rsidR="009A373D" w:rsidRPr="00F15A6D" w:rsidRDefault="009A373D" w:rsidP="009A373D">
            <w:pPr>
              <w:spacing w:after="0"/>
              <w:ind w:left="0" w:firstLine="0"/>
              <w:jc w:val="center"/>
              <w:rPr>
                <w:rFonts w:ascii="Arial Narrow" w:eastAsia="Calibri" w:hAnsi="Arial Narrow" w:cs="Times New Roman"/>
                <w:sz w:val="16"/>
                <w:szCs w:val="16"/>
              </w:rPr>
            </w:pPr>
          </w:p>
        </w:tc>
      </w:tr>
      <w:tr w:rsidR="009A373D" w:rsidRPr="00F15A6D" w14:paraId="768E0F5A" w14:textId="77777777" w:rsidTr="009A373D">
        <w:trPr>
          <w:cantSplit/>
          <w:trHeight w:hRule="exact" w:val="454"/>
        </w:trPr>
        <w:tc>
          <w:tcPr>
            <w:tcW w:w="45" w:type="pct"/>
            <w:tcBorders>
              <w:top w:val="nil"/>
              <w:left w:val="nil"/>
              <w:bottom w:val="single" w:sz="4" w:space="0" w:color="auto"/>
              <w:right w:val="nil"/>
            </w:tcBorders>
          </w:tcPr>
          <w:p w14:paraId="61147C8F"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p>
        </w:tc>
        <w:tc>
          <w:tcPr>
            <w:tcW w:w="718" w:type="pct"/>
            <w:tcBorders>
              <w:top w:val="nil"/>
              <w:left w:val="nil"/>
              <w:bottom w:val="single" w:sz="4" w:space="0" w:color="auto"/>
              <w:right w:val="nil"/>
            </w:tcBorders>
          </w:tcPr>
          <w:p w14:paraId="69FB6EC3"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 xml:space="preserve">ČÍSLO PROJEKTU </w:t>
            </w:r>
          </w:p>
          <w:p w14:paraId="6DD50F7F"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PROJEKT NUMBER</w:t>
            </w:r>
          </w:p>
        </w:tc>
        <w:tc>
          <w:tcPr>
            <w:tcW w:w="568" w:type="pct"/>
            <w:tcBorders>
              <w:top w:val="nil"/>
              <w:left w:val="nil"/>
              <w:bottom w:val="single" w:sz="4" w:space="0" w:color="auto"/>
              <w:right w:val="nil"/>
            </w:tcBorders>
          </w:tcPr>
          <w:p w14:paraId="21C0611E"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 xml:space="preserve">STUPEŇ PD </w:t>
            </w:r>
          </w:p>
          <w:p w14:paraId="6C5A779D"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PROJECT STAGE</w:t>
            </w:r>
          </w:p>
        </w:tc>
        <w:tc>
          <w:tcPr>
            <w:tcW w:w="586" w:type="pct"/>
            <w:gridSpan w:val="3"/>
            <w:tcBorders>
              <w:top w:val="nil"/>
              <w:left w:val="nil"/>
              <w:bottom w:val="single" w:sz="4" w:space="0" w:color="auto"/>
              <w:right w:val="nil"/>
            </w:tcBorders>
          </w:tcPr>
          <w:p w14:paraId="65ABB95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OBCHODNÝ SÚBOR BUSINESS PART</w:t>
            </w:r>
          </w:p>
        </w:tc>
        <w:tc>
          <w:tcPr>
            <w:tcW w:w="188" w:type="pct"/>
            <w:tcBorders>
              <w:top w:val="nil"/>
              <w:left w:val="nil"/>
              <w:bottom w:val="single" w:sz="4" w:space="0" w:color="auto"/>
              <w:right w:val="nil"/>
            </w:tcBorders>
          </w:tcPr>
          <w:p w14:paraId="07F15F3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ČASŤ PART</w:t>
            </w:r>
          </w:p>
        </w:tc>
        <w:tc>
          <w:tcPr>
            <w:tcW w:w="524" w:type="pct"/>
            <w:gridSpan w:val="4"/>
            <w:tcBorders>
              <w:top w:val="nil"/>
              <w:left w:val="nil"/>
              <w:bottom w:val="single" w:sz="4" w:space="0" w:color="auto"/>
              <w:right w:val="nil"/>
            </w:tcBorders>
          </w:tcPr>
          <w:p w14:paraId="51DEDEC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SO/IO</w:t>
            </w:r>
          </w:p>
          <w:p w14:paraId="6E1566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OBJECT NAME</w:t>
            </w:r>
          </w:p>
        </w:tc>
        <w:tc>
          <w:tcPr>
            <w:tcW w:w="435" w:type="pct"/>
            <w:gridSpan w:val="2"/>
            <w:tcBorders>
              <w:top w:val="nil"/>
              <w:left w:val="nil"/>
              <w:bottom w:val="single" w:sz="4" w:space="0" w:color="auto"/>
              <w:right w:val="nil"/>
            </w:tcBorders>
          </w:tcPr>
          <w:p w14:paraId="46105097" w14:textId="77777777" w:rsidR="009A373D" w:rsidRPr="00515C42" w:rsidRDefault="009A373D" w:rsidP="009A373D">
            <w:pPr>
              <w:spacing w:before="20" w:after="0"/>
              <w:ind w:left="0" w:firstLine="0"/>
              <w:jc w:val="center"/>
              <w:rPr>
                <w:rFonts w:ascii="Arial Narrow" w:eastAsia="Calibri" w:hAnsi="Arial Narrow" w:cs="Times New Roman"/>
                <w:sz w:val="13"/>
                <w:szCs w:val="13"/>
              </w:rPr>
            </w:pPr>
            <w:r w:rsidRPr="00515C42">
              <w:rPr>
                <w:rFonts w:ascii="Arial Narrow" w:eastAsia="Calibri" w:hAnsi="Arial Narrow" w:cs="Times New Roman"/>
                <w:sz w:val="13"/>
                <w:szCs w:val="13"/>
              </w:rPr>
              <w:t>PROFESNÝ DIEL  PROF. PART</w:t>
            </w:r>
          </w:p>
        </w:tc>
        <w:tc>
          <w:tcPr>
            <w:tcW w:w="426" w:type="pct"/>
            <w:tcBorders>
              <w:top w:val="nil"/>
              <w:left w:val="nil"/>
              <w:bottom w:val="single" w:sz="4" w:space="0" w:color="auto"/>
              <w:right w:val="nil"/>
            </w:tcBorders>
          </w:tcPr>
          <w:p w14:paraId="7AF0799C"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DILATÁCIA</w:t>
            </w:r>
          </w:p>
          <w:p w14:paraId="76763DD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DILATATION</w:t>
            </w:r>
          </w:p>
        </w:tc>
        <w:tc>
          <w:tcPr>
            <w:tcW w:w="592" w:type="pct"/>
            <w:gridSpan w:val="3"/>
            <w:tcBorders>
              <w:top w:val="nil"/>
              <w:left w:val="nil"/>
              <w:bottom w:val="single" w:sz="4" w:space="0" w:color="auto"/>
              <w:right w:val="nil"/>
            </w:tcBorders>
          </w:tcPr>
          <w:p w14:paraId="312E8DB6"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ČÍSLO DOKUMENTU</w:t>
            </w:r>
          </w:p>
          <w:p w14:paraId="61FF52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DOCUMENT NUMBER</w:t>
            </w:r>
          </w:p>
        </w:tc>
        <w:tc>
          <w:tcPr>
            <w:tcW w:w="346" w:type="pct"/>
            <w:gridSpan w:val="3"/>
            <w:tcBorders>
              <w:top w:val="nil"/>
              <w:left w:val="nil"/>
              <w:bottom w:val="single" w:sz="4" w:space="0" w:color="auto"/>
              <w:right w:val="single" w:sz="4" w:space="0" w:color="auto"/>
            </w:tcBorders>
          </w:tcPr>
          <w:p w14:paraId="1B130B8B"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REVÍZIA  REVIZION</w:t>
            </w:r>
          </w:p>
        </w:tc>
        <w:tc>
          <w:tcPr>
            <w:tcW w:w="572" w:type="pct"/>
            <w:vMerge/>
            <w:tcBorders>
              <w:top w:val="single" w:sz="4" w:space="0" w:color="auto"/>
              <w:left w:val="single" w:sz="4" w:space="0" w:color="auto"/>
              <w:bottom w:val="single" w:sz="4" w:space="0" w:color="auto"/>
              <w:right w:val="nil"/>
            </w:tcBorders>
          </w:tcPr>
          <w:p w14:paraId="44AE876C" w14:textId="77777777" w:rsidR="009A373D" w:rsidRPr="00F15A6D" w:rsidRDefault="009A373D" w:rsidP="009A373D">
            <w:pPr>
              <w:spacing w:after="0"/>
              <w:ind w:left="0" w:firstLine="0"/>
              <w:jc w:val="center"/>
              <w:rPr>
                <w:rFonts w:ascii="Arial Narrow" w:eastAsia="Calibri" w:hAnsi="Arial Narrow" w:cs="Times New Roman"/>
                <w:sz w:val="16"/>
                <w:szCs w:val="16"/>
              </w:rPr>
            </w:pPr>
          </w:p>
        </w:tc>
      </w:tr>
    </w:tbl>
    <w:p w14:paraId="328338CB" w14:textId="77777777" w:rsidR="009A373D" w:rsidRPr="00F15A6D" w:rsidRDefault="009A373D">
      <w:r w:rsidRPr="00F15A6D">
        <w:t xml:space="preserve"> </w:t>
      </w:r>
    </w:p>
    <w:p w14:paraId="0BC914D8" w14:textId="69640715" w:rsidR="0088350C" w:rsidRPr="00F15A6D" w:rsidRDefault="0088350C" w:rsidP="009A373D">
      <w:pPr>
        <w:rPr>
          <w:szCs w:val="24"/>
        </w:rPr>
      </w:pPr>
    </w:p>
    <w:sdt>
      <w:sdtPr>
        <w:rPr>
          <w:rFonts w:asciiTheme="minorHAnsi" w:eastAsiaTheme="minorHAnsi" w:hAnsiTheme="minorHAnsi" w:cstheme="minorBidi"/>
          <w:b w:val="0"/>
          <w:caps w:val="0"/>
          <w:sz w:val="22"/>
          <w:szCs w:val="24"/>
          <w:lang w:eastAsia="en-US"/>
        </w:rPr>
        <w:id w:val="1539160964"/>
        <w:docPartObj>
          <w:docPartGallery w:val="Table of Contents"/>
          <w:docPartUnique/>
        </w:docPartObj>
      </w:sdtPr>
      <w:sdtEndPr>
        <w:rPr>
          <w:bCs/>
        </w:rPr>
      </w:sdtEndPr>
      <w:sdtContent>
        <w:p w14:paraId="13823333" w14:textId="2BD0FEBB" w:rsidR="00761515" w:rsidRPr="00F15A6D" w:rsidRDefault="00761515" w:rsidP="004A13A0">
          <w:pPr>
            <w:pStyle w:val="Hlavikaobsahu"/>
            <w:ind w:firstLine="1814"/>
            <w:rPr>
              <w:szCs w:val="24"/>
            </w:rPr>
          </w:pPr>
          <w:r w:rsidRPr="00F15A6D">
            <w:rPr>
              <w:szCs w:val="24"/>
            </w:rPr>
            <w:t>Obsah</w:t>
          </w:r>
        </w:p>
        <w:p w14:paraId="3474EC12" w14:textId="59CED631" w:rsidR="004C2503" w:rsidRDefault="00761515">
          <w:pPr>
            <w:pStyle w:val="Obsah1"/>
            <w:rPr>
              <w:rFonts w:eastAsiaTheme="minorEastAsia"/>
              <w:noProof/>
              <w:kern w:val="2"/>
              <w:sz w:val="24"/>
              <w:szCs w:val="24"/>
              <w:lang w:eastAsia="sk-SK"/>
              <w14:ligatures w14:val="standardContextual"/>
            </w:rPr>
          </w:pPr>
          <w:r w:rsidRPr="00F15A6D">
            <w:rPr>
              <w:b/>
              <w:bCs/>
              <w:sz w:val="24"/>
              <w:szCs w:val="24"/>
            </w:rPr>
            <w:fldChar w:fldCharType="begin"/>
          </w:r>
          <w:r w:rsidRPr="00F15A6D">
            <w:rPr>
              <w:b/>
              <w:bCs/>
              <w:sz w:val="24"/>
              <w:szCs w:val="24"/>
            </w:rPr>
            <w:instrText xml:space="preserve"> TOC \o "1-3" \h \z \u </w:instrText>
          </w:r>
          <w:r w:rsidRPr="00F15A6D">
            <w:rPr>
              <w:b/>
              <w:bCs/>
              <w:sz w:val="24"/>
              <w:szCs w:val="24"/>
            </w:rPr>
            <w:fldChar w:fldCharType="separate"/>
          </w:r>
          <w:hyperlink w:anchor="_Toc196833948" w:history="1">
            <w:r w:rsidR="004C2503" w:rsidRPr="00520726">
              <w:rPr>
                <w:rStyle w:val="Hypertextovprepojenie"/>
                <w:noProof/>
              </w:rPr>
              <w:t>1.</w:t>
            </w:r>
            <w:r w:rsidR="004C2503">
              <w:rPr>
                <w:rFonts w:eastAsiaTheme="minorEastAsia"/>
                <w:noProof/>
                <w:kern w:val="2"/>
                <w:sz w:val="24"/>
                <w:szCs w:val="24"/>
                <w:lang w:eastAsia="sk-SK"/>
                <w14:ligatures w14:val="standardContextual"/>
              </w:rPr>
              <w:tab/>
            </w:r>
            <w:r w:rsidR="004C2503" w:rsidRPr="00520726">
              <w:rPr>
                <w:rStyle w:val="Hypertextovprepojenie"/>
                <w:noProof/>
              </w:rPr>
              <w:t>IDENTIFIKAČNÉ ÚDAJE STAVBY A INVESTORA</w:t>
            </w:r>
            <w:r w:rsidR="004C2503">
              <w:rPr>
                <w:noProof/>
                <w:webHidden/>
              </w:rPr>
              <w:tab/>
            </w:r>
            <w:r w:rsidR="004C2503">
              <w:rPr>
                <w:noProof/>
                <w:webHidden/>
              </w:rPr>
              <w:fldChar w:fldCharType="begin"/>
            </w:r>
            <w:r w:rsidR="004C2503">
              <w:rPr>
                <w:noProof/>
                <w:webHidden/>
              </w:rPr>
              <w:instrText xml:space="preserve"> PAGEREF _Toc196833948 \h </w:instrText>
            </w:r>
            <w:r w:rsidR="004C2503">
              <w:rPr>
                <w:noProof/>
                <w:webHidden/>
              </w:rPr>
            </w:r>
            <w:r w:rsidR="004C2503">
              <w:rPr>
                <w:noProof/>
                <w:webHidden/>
              </w:rPr>
              <w:fldChar w:fldCharType="separate"/>
            </w:r>
            <w:r w:rsidR="00EF733F">
              <w:rPr>
                <w:noProof/>
                <w:webHidden/>
              </w:rPr>
              <w:t>2</w:t>
            </w:r>
            <w:r w:rsidR="004C2503">
              <w:rPr>
                <w:noProof/>
                <w:webHidden/>
              </w:rPr>
              <w:fldChar w:fldCharType="end"/>
            </w:r>
          </w:hyperlink>
        </w:p>
        <w:p w14:paraId="049135CD" w14:textId="108B76D7" w:rsidR="004C2503" w:rsidRDefault="004C2503">
          <w:pPr>
            <w:pStyle w:val="Obsah1"/>
            <w:rPr>
              <w:rFonts w:eastAsiaTheme="minorEastAsia"/>
              <w:noProof/>
              <w:kern w:val="2"/>
              <w:sz w:val="24"/>
              <w:szCs w:val="24"/>
              <w:lang w:eastAsia="sk-SK"/>
              <w14:ligatures w14:val="standardContextual"/>
            </w:rPr>
          </w:pPr>
          <w:hyperlink w:anchor="_Toc196833949" w:history="1">
            <w:r w:rsidRPr="00520726">
              <w:rPr>
                <w:rStyle w:val="Hypertextovprepojenie"/>
                <w:noProof/>
                <w:snapToGrid w:val="0"/>
              </w:rPr>
              <w:t>1.1.</w:t>
            </w:r>
            <w:r>
              <w:rPr>
                <w:rFonts w:eastAsiaTheme="minorEastAsia"/>
                <w:noProof/>
                <w:kern w:val="2"/>
                <w:sz w:val="24"/>
                <w:szCs w:val="24"/>
                <w:lang w:eastAsia="sk-SK"/>
                <w14:ligatures w14:val="standardContextual"/>
              </w:rPr>
              <w:tab/>
            </w:r>
            <w:r w:rsidRPr="00520726">
              <w:rPr>
                <w:rStyle w:val="Hypertextovprepojenie"/>
                <w:noProof/>
                <w:snapToGrid w:val="0"/>
              </w:rPr>
              <w:t>IDENTIFIKAČNÉ ÚDAJE STAVBY</w:t>
            </w:r>
            <w:r>
              <w:rPr>
                <w:noProof/>
                <w:webHidden/>
              </w:rPr>
              <w:tab/>
            </w:r>
            <w:r>
              <w:rPr>
                <w:noProof/>
                <w:webHidden/>
              </w:rPr>
              <w:fldChar w:fldCharType="begin"/>
            </w:r>
            <w:r>
              <w:rPr>
                <w:noProof/>
                <w:webHidden/>
              </w:rPr>
              <w:instrText xml:space="preserve"> PAGEREF _Toc196833949 \h </w:instrText>
            </w:r>
            <w:r>
              <w:rPr>
                <w:noProof/>
                <w:webHidden/>
              </w:rPr>
            </w:r>
            <w:r>
              <w:rPr>
                <w:noProof/>
                <w:webHidden/>
              </w:rPr>
              <w:fldChar w:fldCharType="separate"/>
            </w:r>
            <w:r w:rsidR="00EF733F">
              <w:rPr>
                <w:noProof/>
                <w:webHidden/>
              </w:rPr>
              <w:t>2</w:t>
            </w:r>
            <w:r>
              <w:rPr>
                <w:noProof/>
                <w:webHidden/>
              </w:rPr>
              <w:fldChar w:fldCharType="end"/>
            </w:r>
          </w:hyperlink>
        </w:p>
        <w:p w14:paraId="51C9A2FB" w14:textId="24897891" w:rsidR="004C2503" w:rsidRDefault="004C2503">
          <w:pPr>
            <w:pStyle w:val="Obsah1"/>
            <w:rPr>
              <w:rFonts w:eastAsiaTheme="minorEastAsia"/>
              <w:noProof/>
              <w:kern w:val="2"/>
              <w:sz w:val="24"/>
              <w:szCs w:val="24"/>
              <w:lang w:eastAsia="sk-SK"/>
              <w14:ligatures w14:val="standardContextual"/>
            </w:rPr>
          </w:pPr>
          <w:hyperlink w:anchor="_Toc196833950" w:history="1">
            <w:r w:rsidRPr="00520726">
              <w:rPr>
                <w:rStyle w:val="Hypertextovprepojenie"/>
                <w:noProof/>
                <w:snapToGrid w:val="0"/>
              </w:rPr>
              <w:t>1.1.1</w:t>
            </w:r>
            <w:r>
              <w:rPr>
                <w:rFonts w:eastAsiaTheme="minorEastAsia"/>
                <w:noProof/>
                <w:kern w:val="2"/>
                <w:sz w:val="24"/>
                <w:szCs w:val="24"/>
                <w:lang w:eastAsia="sk-SK"/>
                <w14:ligatures w14:val="standardContextual"/>
              </w:rPr>
              <w:tab/>
            </w:r>
            <w:r w:rsidRPr="00520726">
              <w:rPr>
                <w:rStyle w:val="Hypertextovprepojenie"/>
                <w:noProof/>
                <w:snapToGrid w:val="0"/>
              </w:rPr>
              <w:t>STAVBA</w:t>
            </w:r>
            <w:r>
              <w:rPr>
                <w:noProof/>
                <w:webHidden/>
              </w:rPr>
              <w:tab/>
            </w:r>
            <w:r>
              <w:rPr>
                <w:noProof/>
                <w:webHidden/>
              </w:rPr>
              <w:fldChar w:fldCharType="begin"/>
            </w:r>
            <w:r>
              <w:rPr>
                <w:noProof/>
                <w:webHidden/>
              </w:rPr>
              <w:instrText xml:space="preserve"> PAGEREF _Toc196833950 \h </w:instrText>
            </w:r>
            <w:r>
              <w:rPr>
                <w:noProof/>
                <w:webHidden/>
              </w:rPr>
            </w:r>
            <w:r>
              <w:rPr>
                <w:noProof/>
                <w:webHidden/>
              </w:rPr>
              <w:fldChar w:fldCharType="separate"/>
            </w:r>
            <w:r w:rsidR="00EF733F">
              <w:rPr>
                <w:noProof/>
                <w:webHidden/>
              </w:rPr>
              <w:t>2</w:t>
            </w:r>
            <w:r>
              <w:rPr>
                <w:noProof/>
                <w:webHidden/>
              </w:rPr>
              <w:fldChar w:fldCharType="end"/>
            </w:r>
          </w:hyperlink>
        </w:p>
        <w:p w14:paraId="3F7E6926" w14:textId="4D46C01A" w:rsidR="004C2503" w:rsidRDefault="004C2503">
          <w:pPr>
            <w:pStyle w:val="Obsah1"/>
            <w:rPr>
              <w:rFonts w:eastAsiaTheme="minorEastAsia"/>
              <w:noProof/>
              <w:kern w:val="2"/>
              <w:sz w:val="24"/>
              <w:szCs w:val="24"/>
              <w:lang w:eastAsia="sk-SK"/>
              <w14:ligatures w14:val="standardContextual"/>
            </w:rPr>
          </w:pPr>
          <w:hyperlink w:anchor="_Toc196833951" w:history="1">
            <w:r w:rsidRPr="00520726">
              <w:rPr>
                <w:rStyle w:val="Hypertextovprepojenie"/>
                <w:noProof/>
                <w:snapToGrid w:val="0"/>
              </w:rPr>
              <w:t>1.1.2</w:t>
            </w:r>
            <w:r>
              <w:rPr>
                <w:rFonts w:eastAsiaTheme="minorEastAsia"/>
                <w:noProof/>
                <w:kern w:val="2"/>
                <w:sz w:val="24"/>
                <w:szCs w:val="24"/>
                <w:lang w:eastAsia="sk-SK"/>
                <w14:ligatures w14:val="standardContextual"/>
              </w:rPr>
              <w:tab/>
            </w:r>
            <w:r w:rsidRPr="00520726">
              <w:rPr>
                <w:rStyle w:val="Hypertextovprepojenie"/>
                <w:noProof/>
                <w:snapToGrid w:val="0"/>
              </w:rPr>
              <w:t>NAVRHOVATEĽ:</w:t>
            </w:r>
            <w:r>
              <w:rPr>
                <w:noProof/>
                <w:webHidden/>
              </w:rPr>
              <w:tab/>
            </w:r>
            <w:r>
              <w:rPr>
                <w:noProof/>
                <w:webHidden/>
              </w:rPr>
              <w:fldChar w:fldCharType="begin"/>
            </w:r>
            <w:r>
              <w:rPr>
                <w:noProof/>
                <w:webHidden/>
              </w:rPr>
              <w:instrText xml:space="preserve"> PAGEREF _Toc196833951 \h </w:instrText>
            </w:r>
            <w:r>
              <w:rPr>
                <w:noProof/>
                <w:webHidden/>
              </w:rPr>
            </w:r>
            <w:r>
              <w:rPr>
                <w:noProof/>
                <w:webHidden/>
              </w:rPr>
              <w:fldChar w:fldCharType="separate"/>
            </w:r>
            <w:r w:rsidR="00EF733F">
              <w:rPr>
                <w:noProof/>
                <w:webHidden/>
              </w:rPr>
              <w:t>2</w:t>
            </w:r>
            <w:r>
              <w:rPr>
                <w:noProof/>
                <w:webHidden/>
              </w:rPr>
              <w:fldChar w:fldCharType="end"/>
            </w:r>
          </w:hyperlink>
        </w:p>
        <w:p w14:paraId="6F94BB35" w14:textId="130AD9C2" w:rsidR="004C2503" w:rsidRDefault="004C2503">
          <w:pPr>
            <w:pStyle w:val="Obsah1"/>
            <w:rPr>
              <w:rFonts w:eastAsiaTheme="minorEastAsia"/>
              <w:noProof/>
              <w:kern w:val="2"/>
              <w:sz w:val="24"/>
              <w:szCs w:val="24"/>
              <w:lang w:eastAsia="sk-SK"/>
              <w14:ligatures w14:val="standardContextual"/>
            </w:rPr>
          </w:pPr>
          <w:hyperlink w:anchor="_Toc196833952" w:history="1">
            <w:r w:rsidRPr="00520726">
              <w:rPr>
                <w:rStyle w:val="Hypertextovprepojenie"/>
                <w:noProof/>
                <w:snapToGrid w:val="0"/>
              </w:rPr>
              <w:t>1.1.3</w:t>
            </w:r>
            <w:r>
              <w:rPr>
                <w:rFonts w:eastAsiaTheme="minorEastAsia"/>
                <w:noProof/>
                <w:kern w:val="2"/>
                <w:sz w:val="24"/>
                <w:szCs w:val="24"/>
                <w:lang w:eastAsia="sk-SK"/>
                <w14:ligatures w14:val="standardContextual"/>
              </w:rPr>
              <w:tab/>
            </w:r>
            <w:r w:rsidRPr="00520726">
              <w:rPr>
                <w:rStyle w:val="Hypertextovprepojenie"/>
                <w:noProof/>
                <w:snapToGrid w:val="0"/>
              </w:rPr>
              <w:t>SPRACOVATEĽ:</w:t>
            </w:r>
            <w:r>
              <w:rPr>
                <w:noProof/>
                <w:webHidden/>
              </w:rPr>
              <w:tab/>
            </w:r>
            <w:r>
              <w:rPr>
                <w:noProof/>
                <w:webHidden/>
              </w:rPr>
              <w:fldChar w:fldCharType="begin"/>
            </w:r>
            <w:r>
              <w:rPr>
                <w:noProof/>
                <w:webHidden/>
              </w:rPr>
              <w:instrText xml:space="preserve"> PAGEREF _Toc196833952 \h </w:instrText>
            </w:r>
            <w:r>
              <w:rPr>
                <w:noProof/>
                <w:webHidden/>
              </w:rPr>
            </w:r>
            <w:r>
              <w:rPr>
                <w:noProof/>
                <w:webHidden/>
              </w:rPr>
              <w:fldChar w:fldCharType="separate"/>
            </w:r>
            <w:r w:rsidR="00EF733F">
              <w:rPr>
                <w:noProof/>
                <w:webHidden/>
              </w:rPr>
              <w:t>2</w:t>
            </w:r>
            <w:r>
              <w:rPr>
                <w:noProof/>
                <w:webHidden/>
              </w:rPr>
              <w:fldChar w:fldCharType="end"/>
            </w:r>
          </w:hyperlink>
        </w:p>
        <w:p w14:paraId="37DEC961" w14:textId="09B9EFCA" w:rsidR="004C2503" w:rsidRDefault="004C2503">
          <w:pPr>
            <w:pStyle w:val="Obsah1"/>
            <w:rPr>
              <w:rFonts w:eastAsiaTheme="minorEastAsia"/>
              <w:noProof/>
              <w:kern w:val="2"/>
              <w:sz w:val="24"/>
              <w:szCs w:val="24"/>
              <w:lang w:eastAsia="sk-SK"/>
              <w14:ligatures w14:val="standardContextual"/>
            </w:rPr>
          </w:pPr>
          <w:hyperlink w:anchor="_Toc196833953" w:history="1">
            <w:r w:rsidRPr="00520726">
              <w:rPr>
                <w:rStyle w:val="Hypertextovprepojenie"/>
                <w:noProof/>
                <w:snapToGrid w:val="0"/>
              </w:rPr>
              <w:t>1.2.</w:t>
            </w:r>
            <w:r>
              <w:rPr>
                <w:rFonts w:eastAsiaTheme="minorEastAsia"/>
                <w:noProof/>
                <w:kern w:val="2"/>
                <w:sz w:val="24"/>
                <w:szCs w:val="24"/>
                <w:lang w:eastAsia="sk-SK"/>
                <w14:ligatures w14:val="standardContextual"/>
              </w:rPr>
              <w:tab/>
            </w:r>
            <w:r w:rsidRPr="00520726">
              <w:rPr>
                <w:rStyle w:val="Hypertextovprepojenie"/>
                <w:noProof/>
                <w:snapToGrid w:val="0"/>
              </w:rPr>
              <w:t>PROJEKTOVÁ DOKUMENTÁCIA</w:t>
            </w:r>
            <w:r>
              <w:rPr>
                <w:noProof/>
                <w:webHidden/>
              </w:rPr>
              <w:tab/>
            </w:r>
            <w:r>
              <w:rPr>
                <w:noProof/>
                <w:webHidden/>
              </w:rPr>
              <w:fldChar w:fldCharType="begin"/>
            </w:r>
            <w:r>
              <w:rPr>
                <w:noProof/>
                <w:webHidden/>
              </w:rPr>
              <w:instrText xml:space="preserve"> PAGEREF _Toc196833953 \h </w:instrText>
            </w:r>
            <w:r>
              <w:rPr>
                <w:noProof/>
                <w:webHidden/>
              </w:rPr>
            </w:r>
            <w:r>
              <w:rPr>
                <w:noProof/>
                <w:webHidden/>
              </w:rPr>
              <w:fldChar w:fldCharType="separate"/>
            </w:r>
            <w:r w:rsidR="00EF733F">
              <w:rPr>
                <w:noProof/>
                <w:webHidden/>
              </w:rPr>
              <w:t>2</w:t>
            </w:r>
            <w:r>
              <w:rPr>
                <w:noProof/>
                <w:webHidden/>
              </w:rPr>
              <w:fldChar w:fldCharType="end"/>
            </w:r>
          </w:hyperlink>
        </w:p>
        <w:p w14:paraId="78E06214" w14:textId="1559D977" w:rsidR="004C2503" w:rsidRDefault="004C2503">
          <w:pPr>
            <w:pStyle w:val="Obsah1"/>
            <w:rPr>
              <w:rFonts w:eastAsiaTheme="minorEastAsia"/>
              <w:noProof/>
              <w:kern w:val="2"/>
              <w:sz w:val="24"/>
              <w:szCs w:val="24"/>
              <w:lang w:eastAsia="sk-SK"/>
              <w14:ligatures w14:val="standardContextual"/>
            </w:rPr>
          </w:pPr>
          <w:hyperlink w:anchor="_Toc196833954" w:history="1">
            <w:r w:rsidRPr="00520726">
              <w:rPr>
                <w:rStyle w:val="Hypertextovprepojenie"/>
                <w:noProof/>
              </w:rPr>
              <w:t>1.2.1.</w:t>
            </w:r>
            <w:r>
              <w:rPr>
                <w:rFonts w:eastAsiaTheme="minorEastAsia"/>
                <w:noProof/>
                <w:kern w:val="2"/>
                <w:sz w:val="24"/>
                <w:szCs w:val="24"/>
                <w:lang w:eastAsia="sk-SK"/>
                <w14:ligatures w14:val="standardContextual"/>
              </w:rPr>
              <w:tab/>
            </w:r>
            <w:r w:rsidRPr="00520726">
              <w:rPr>
                <w:rStyle w:val="Hypertextovprepojenie"/>
                <w:noProof/>
              </w:rPr>
              <w:t>Spracovatelia projektu:</w:t>
            </w:r>
            <w:r>
              <w:rPr>
                <w:noProof/>
                <w:webHidden/>
              </w:rPr>
              <w:tab/>
            </w:r>
            <w:r>
              <w:rPr>
                <w:noProof/>
                <w:webHidden/>
              </w:rPr>
              <w:fldChar w:fldCharType="begin"/>
            </w:r>
            <w:r>
              <w:rPr>
                <w:noProof/>
                <w:webHidden/>
              </w:rPr>
              <w:instrText xml:space="preserve"> PAGEREF _Toc196833954 \h </w:instrText>
            </w:r>
            <w:r>
              <w:rPr>
                <w:noProof/>
                <w:webHidden/>
              </w:rPr>
            </w:r>
            <w:r>
              <w:rPr>
                <w:noProof/>
                <w:webHidden/>
              </w:rPr>
              <w:fldChar w:fldCharType="separate"/>
            </w:r>
            <w:r w:rsidR="00EF733F">
              <w:rPr>
                <w:noProof/>
                <w:webHidden/>
              </w:rPr>
              <w:t>3</w:t>
            </w:r>
            <w:r>
              <w:rPr>
                <w:noProof/>
                <w:webHidden/>
              </w:rPr>
              <w:fldChar w:fldCharType="end"/>
            </w:r>
          </w:hyperlink>
        </w:p>
        <w:p w14:paraId="531FA348" w14:textId="7F99BE9E" w:rsidR="004C2503" w:rsidRDefault="004C2503">
          <w:pPr>
            <w:pStyle w:val="Obsah1"/>
            <w:rPr>
              <w:rFonts w:eastAsiaTheme="minorEastAsia"/>
              <w:noProof/>
              <w:kern w:val="2"/>
              <w:sz w:val="24"/>
              <w:szCs w:val="24"/>
              <w:lang w:eastAsia="sk-SK"/>
              <w14:ligatures w14:val="standardContextual"/>
            </w:rPr>
          </w:pPr>
          <w:hyperlink w:anchor="_Toc196833955" w:history="1">
            <w:r w:rsidRPr="00520726">
              <w:rPr>
                <w:rStyle w:val="Hypertextovprepojenie"/>
                <w:rFonts w:eastAsia="Times New Roman"/>
                <w:noProof/>
                <w:lang w:eastAsia="cs-CZ"/>
              </w:rPr>
              <w:t>2.</w:t>
            </w:r>
            <w:r>
              <w:rPr>
                <w:rFonts w:eastAsiaTheme="minorEastAsia"/>
                <w:noProof/>
                <w:kern w:val="2"/>
                <w:sz w:val="24"/>
                <w:szCs w:val="24"/>
                <w:lang w:eastAsia="sk-SK"/>
                <w14:ligatures w14:val="standardContextual"/>
              </w:rPr>
              <w:tab/>
            </w:r>
            <w:r w:rsidRPr="00520726">
              <w:rPr>
                <w:rStyle w:val="Hypertextovprepojenie"/>
                <w:rFonts w:eastAsia="Times New Roman"/>
                <w:noProof/>
                <w:lang w:eastAsia="cs-CZ"/>
              </w:rPr>
              <w:t>ZÁKLADNÉ ÚDAJE O STAVBE</w:t>
            </w:r>
            <w:r>
              <w:rPr>
                <w:noProof/>
                <w:webHidden/>
              </w:rPr>
              <w:tab/>
            </w:r>
            <w:r>
              <w:rPr>
                <w:noProof/>
                <w:webHidden/>
              </w:rPr>
              <w:fldChar w:fldCharType="begin"/>
            </w:r>
            <w:r>
              <w:rPr>
                <w:noProof/>
                <w:webHidden/>
              </w:rPr>
              <w:instrText xml:space="preserve"> PAGEREF _Toc196833955 \h </w:instrText>
            </w:r>
            <w:r>
              <w:rPr>
                <w:noProof/>
                <w:webHidden/>
              </w:rPr>
            </w:r>
            <w:r>
              <w:rPr>
                <w:noProof/>
                <w:webHidden/>
              </w:rPr>
              <w:fldChar w:fldCharType="separate"/>
            </w:r>
            <w:r w:rsidR="00EF733F">
              <w:rPr>
                <w:noProof/>
                <w:webHidden/>
              </w:rPr>
              <w:t>3</w:t>
            </w:r>
            <w:r>
              <w:rPr>
                <w:noProof/>
                <w:webHidden/>
              </w:rPr>
              <w:fldChar w:fldCharType="end"/>
            </w:r>
          </w:hyperlink>
        </w:p>
        <w:p w14:paraId="7FC7F178" w14:textId="5B82D3BB" w:rsidR="004C2503" w:rsidRDefault="004C2503">
          <w:pPr>
            <w:pStyle w:val="Obsah1"/>
            <w:rPr>
              <w:rFonts w:eastAsiaTheme="minorEastAsia"/>
              <w:noProof/>
              <w:kern w:val="2"/>
              <w:sz w:val="24"/>
              <w:szCs w:val="24"/>
              <w:lang w:eastAsia="sk-SK"/>
              <w14:ligatures w14:val="standardContextual"/>
            </w:rPr>
          </w:pPr>
          <w:hyperlink w:anchor="_Toc196833956" w:history="1">
            <w:r w:rsidRPr="00520726">
              <w:rPr>
                <w:rStyle w:val="Hypertextovprepojenie"/>
                <w:rFonts w:eastAsia="Times New Roman"/>
                <w:noProof/>
                <w:lang w:eastAsia="cs-CZ"/>
              </w:rPr>
              <w:t>2.1.</w:t>
            </w:r>
            <w:r>
              <w:rPr>
                <w:rFonts w:eastAsiaTheme="minorEastAsia"/>
                <w:noProof/>
                <w:kern w:val="2"/>
                <w:sz w:val="24"/>
                <w:szCs w:val="24"/>
                <w:lang w:eastAsia="sk-SK"/>
                <w14:ligatures w14:val="standardContextual"/>
              </w:rPr>
              <w:tab/>
            </w:r>
            <w:r w:rsidRPr="00520726">
              <w:rPr>
                <w:rStyle w:val="Hypertextovprepojenie"/>
                <w:rFonts w:eastAsia="Times New Roman"/>
                <w:noProof/>
                <w:lang w:eastAsia="cs-CZ"/>
              </w:rPr>
              <w:t>POPIS STAVBY</w:t>
            </w:r>
            <w:r>
              <w:rPr>
                <w:noProof/>
                <w:webHidden/>
              </w:rPr>
              <w:tab/>
            </w:r>
            <w:r>
              <w:rPr>
                <w:noProof/>
                <w:webHidden/>
              </w:rPr>
              <w:fldChar w:fldCharType="begin"/>
            </w:r>
            <w:r>
              <w:rPr>
                <w:noProof/>
                <w:webHidden/>
              </w:rPr>
              <w:instrText xml:space="preserve"> PAGEREF _Toc196833956 \h </w:instrText>
            </w:r>
            <w:r>
              <w:rPr>
                <w:noProof/>
                <w:webHidden/>
              </w:rPr>
            </w:r>
            <w:r>
              <w:rPr>
                <w:noProof/>
                <w:webHidden/>
              </w:rPr>
              <w:fldChar w:fldCharType="separate"/>
            </w:r>
            <w:r w:rsidR="00EF733F">
              <w:rPr>
                <w:noProof/>
                <w:webHidden/>
              </w:rPr>
              <w:t>3</w:t>
            </w:r>
            <w:r>
              <w:rPr>
                <w:noProof/>
                <w:webHidden/>
              </w:rPr>
              <w:fldChar w:fldCharType="end"/>
            </w:r>
          </w:hyperlink>
        </w:p>
        <w:p w14:paraId="34879383" w14:textId="6603D274" w:rsidR="004C2503" w:rsidRDefault="004C2503">
          <w:pPr>
            <w:pStyle w:val="Obsah1"/>
            <w:rPr>
              <w:rFonts w:eastAsiaTheme="minorEastAsia"/>
              <w:noProof/>
              <w:kern w:val="2"/>
              <w:sz w:val="24"/>
              <w:szCs w:val="24"/>
              <w:lang w:eastAsia="sk-SK"/>
              <w14:ligatures w14:val="standardContextual"/>
            </w:rPr>
          </w:pPr>
          <w:hyperlink w:anchor="_Toc196833957" w:history="1">
            <w:r w:rsidRPr="00520726">
              <w:rPr>
                <w:rStyle w:val="Hypertextovprepojenie"/>
                <w:rFonts w:eastAsia="Times New Roman"/>
                <w:noProof/>
                <w:lang w:eastAsia="cs-CZ"/>
              </w:rPr>
              <w:t>2.2.</w:t>
            </w:r>
            <w:r>
              <w:rPr>
                <w:rFonts w:eastAsiaTheme="minorEastAsia"/>
                <w:noProof/>
                <w:kern w:val="2"/>
                <w:sz w:val="24"/>
                <w:szCs w:val="24"/>
                <w:lang w:eastAsia="sk-SK"/>
                <w14:ligatures w14:val="standardContextual"/>
              </w:rPr>
              <w:tab/>
            </w:r>
            <w:r w:rsidRPr="00520726">
              <w:rPr>
                <w:rStyle w:val="Hypertextovprepojenie"/>
                <w:noProof/>
              </w:rPr>
              <w:t>CHARAKTERISTIKA A ÚČEL STAVBY</w:t>
            </w:r>
            <w:r>
              <w:rPr>
                <w:noProof/>
                <w:webHidden/>
              </w:rPr>
              <w:tab/>
            </w:r>
            <w:r>
              <w:rPr>
                <w:noProof/>
                <w:webHidden/>
              </w:rPr>
              <w:fldChar w:fldCharType="begin"/>
            </w:r>
            <w:r>
              <w:rPr>
                <w:noProof/>
                <w:webHidden/>
              </w:rPr>
              <w:instrText xml:space="preserve"> PAGEREF _Toc196833957 \h </w:instrText>
            </w:r>
            <w:r>
              <w:rPr>
                <w:noProof/>
                <w:webHidden/>
              </w:rPr>
            </w:r>
            <w:r>
              <w:rPr>
                <w:noProof/>
                <w:webHidden/>
              </w:rPr>
              <w:fldChar w:fldCharType="separate"/>
            </w:r>
            <w:r w:rsidR="00EF733F">
              <w:rPr>
                <w:noProof/>
                <w:webHidden/>
              </w:rPr>
              <w:t>3</w:t>
            </w:r>
            <w:r>
              <w:rPr>
                <w:noProof/>
                <w:webHidden/>
              </w:rPr>
              <w:fldChar w:fldCharType="end"/>
            </w:r>
          </w:hyperlink>
        </w:p>
        <w:p w14:paraId="5032D970" w14:textId="0EE4F2B9" w:rsidR="004C2503" w:rsidRDefault="004C2503">
          <w:pPr>
            <w:pStyle w:val="Obsah1"/>
            <w:rPr>
              <w:rFonts w:eastAsiaTheme="minorEastAsia"/>
              <w:noProof/>
              <w:kern w:val="2"/>
              <w:sz w:val="24"/>
              <w:szCs w:val="24"/>
              <w:lang w:eastAsia="sk-SK"/>
              <w14:ligatures w14:val="standardContextual"/>
            </w:rPr>
          </w:pPr>
          <w:hyperlink w:anchor="_Toc196833958" w:history="1">
            <w:r w:rsidRPr="00520726">
              <w:rPr>
                <w:rStyle w:val="Hypertextovprepojenie"/>
                <w:rFonts w:eastAsia="Times New Roman"/>
                <w:noProof/>
                <w:lang w:eastAsia="cs-CZ"/>
              </w:rPr>
              <w:t>2.3.</w:t>
            </w:r>
            <w:r>
              <w:rPr>
                <w:rFonts w:eastAsiaTheme="minorEastAsia"/>
                <w:noProof/>
                <w:kern w:val="2"/>
                <w:sz w:val="24"/>
                <w:szCs w:val="24"/>
                <w:lang w:eastAsia="sk-SK"/>
                <w14:ligatures w14:val="standardContextual"/>
              </w:rPr>
              <w:tab/>
            </w:r>
            <w:r w:rsidRPr="00520726">
              <w:rPr>
                <w:rStyle w:val="Hypertextovprepojenie"/>
                <w:rFonts w:eastAsia="Times New Roman"/>
                <w:noProof/>
                <w:lang w:eastAsia="cs-CZ"/>
              </w:rPr>
              <w:t>ZOZNAM VÝCHODISKOVÝCH PODKLADOV</w:t>
            </w:r>
            <w:r>
              <w:rPr>
                <w:noProof/>
                <w:webHidden/>
              </w:rPr>
              <w:tab/>
            </w:r>
            <w:r>
              <w:rPr>
                <w:noProof/>
                <w:webHidden/>
              </w:rPr>
              <w:fldChar w:fldCharType="begin"/>
            </w:r>
            <w:r>
              <w:rPr>
                <w:noProof/>
                <w:webHidden/>
              </w:rPr>
              <w:instrText xml:space="preserve"> PAGEREF _Toc196833958 \h </w:instrText>
            </w:r>
            <w:r>
              <w:rPr>
                <w:noProof/>
                <w:webHidden/>
              </w:rPr>
            </w:r>
            <w:r>
              <w:rPr>
                <w:noProof/>
                <w:webHidden/>
              </w:rPr>
              <w:fldChar w:fldCharType="separate"/>
            </w:r>
            <w:r w:rsidR="00EF733F">
              <w:rPr>
                <w:noProof/>
                <w:webHidden/>
              </w:rPr>
              <w:t>3</w:t>
            </w:r>
            <w:r>
              <w:rPr>
                <w:noProof/>
                <w:webHidden/>
              </w:rPr>
              <w:fldChar w:fldCharType="end"/>
            </w:r>
          </w:hyperlink>
        </w:p>
        <w:p w14:paraId="49CC7727" w14:textId="42274845" w:rsidR="004C2503" w:rsidRDefault="004C2503">
          <w:pPr>
            <w:pStyle w:val="Obsah1"/>
            <w:rPr>
              <w:rFonts w:eastAsiaTheme="minorEastAsia"/>
              <w:noProof/>
              <w:kern w:val="2"/>
              <w:sz w:val="24"/>
              <w:szCs w:val="24"/>
              <w:lang w:eastAsia="sk-SK"/>
              <w14:ligatures w14:val="standardContextual"/>
            </w:rPr>
          </w:pPr>
          <w:hyperlink w:anchor="_Toc196833959" w:history="1">
            <w:r w:rsidRPr="00520726">
              <w:rPr>
                <w:rStyle w:val="Hypertextovprepojenie"/>
                <w:rFonts w:eastAsia="Times New Roman"/>
                <w:caps/>
                <w:noProof/>
                <w:lang w:eastAsia="cs-CZ"/>
              </w:rPr>
              <w:t>3.</w:t>
            </w:r>
            <w:r>
              <w:rPr>
                <w:rFonts w:eastAsiaTheme="minorEastAsia"/>
                <w:noProof/>
                <w:kern w:val="2"/>
                <w:sz w:val="24"/>
                <w:szCs w:val="24"/>
                <w:lang w:eastAsia="sk-SK"/>
                <w14:ligatures w14:val="standardContextual"/>
              </w:rPr>
              <w:tab/>
            </w:r>
            <w:r w:rsidRPr="00520726">
              <w:rPr>
                <w:rStyle w:val="Hypertextovprepojenie"/>
                <w:rFonts w:eastAsia="Times New Roman"/>
                <w:caps/>
                <w:noProof/>
                <w:lang w:eastAsia="cs-CZ"/>
              </w:rPr>
              <w:t>Podmienky odvodnenia územia</w:t>
            </w:r>
            <w:r>
              <w:rPr>
                <w:noProof/>
                <w:webHidden/>
              </w:rPr>
              <w:tab/>
            </w:r>
            <w:r>
              <w:rPr>
                <w:noProof/>
                <w:webHidden/>
              </w:rPr>
              <w:fldChar w:fldCharType="begin"/>
            </w:r>
            <w:r>
              <w:rPr>
                <w:noProof/>
                <w:webHidden/>
              </w:rPr>
              <w:instrText xml:space="preserve"> PAGEREF _Toc196833959 \h </w:instrText>
            </w:r>
            <w:r>
              <w:rPr>
                <w:noProof/>
                <w:webHidden/>
              </w:rPr>
            </w:r>
            <w:r>
              <w:rPr>
                <w:noProof/>
                <w:webHidden/>
              </w:rPr>
              <w:fldChar w:fldCharType="separate"/>
            </w:r>
            <w:r w:rsidR="00EF733F">
              <w:rPr>
                <w:noProof/>
                <w:webHidden/>
              </w:rPr>
              <w:t>4</w:t>
            </w:r>
            <w:r>
              <w:rPr>
                <w:noProof/>
                <w:webHidden/>
              </w:rPr>
              <w:fldChar w:fldCharType="end"/>
            </w:r>
          </w:hyperlink>
        </w:p>
        <w:p w14:paraId="4403E85D" w14:textId="0A68971D" w:rsidR="004C2503" w:rsidRDefault="004C2503">
          <w:pPr>
            <w:pStyle w:val="Obsah1"/>
            <w:rPr>
              <w:rFonts w:eastAsiaTheme="minorEastAsia"/>
              <w:noProof/>
              <w:kern w:val="2"/>
              <w:sz w:val="24"/>
              <w:szCs w:val="24"/>
              <w:lang w:eastAsia="sk-SK"/>
              <w14:ligatures w14:val="standardContextual"/>
            </w:rPr>
          </w:pPr>
          <w:hyperlink w:anchor="_Toc196833960" w:history="1">
            <w:r w:rsidRPr="00520726">
              <w:rPr>
                <w:rStyle w:val="Hypertextovprepojenie"/>
                <w:rFonts w:eastAsia="Times New Roman"/>
                <w:caps/>
                <w:noProof/>
                <w:lang w:eastAsia="cs-CZ"/>
              </w:rPr>
              <w:t>4.</w:t>
            </w:r>
            <w:r>
              <w:rPr>
                <w:rFonts w:eastAsiaTheme="minorEastAsia"/>
                <w:noProof/>
                <w:kern w:val="2"/>
                <w:sz w:val="24"/>
                <w:szCs w:val="24"/>
                <w:lang w:eastAsia="sk-SK"/>
                <w14:ligatures w14:val="standardContextual"/>
              </w:rPr>
              <w:tab/>
            </w:r>
            <w:r w:rsidRPr="00520726">
              <w:rPr>
                <w:rStyle w:val="Hypertextovprepojenie"/>
                <w:rFonts w:eastAsia="Times New Roman"/>
                <w:caps/>
                <w:noProof/>
                <w:lang w:eastAsia="cs-CZ"/>
              </w:rPr>
              <w:t>Rozsah projektu</w:t>
            </w:r>
            <w:r>
              <w:rPr>
                <w:noProof/>
                <w:webHidden/>
              </w:rPr>
              <w:tab/>
            </w:r>
            <w:r>
              <w:rPr>
                <w:noProof/>
                <w:webHidden/>
              </w:rPr>
              <w:fldChar w:fldCharType="begin"/>
            </w:r>
            <w:r>
              <w:rPr>
                <w:noProof/>
                <w:webHidden/>
              </w:rPr>
              <w:instrText xml:space="preserve"> PAGEREF _Toc196833960 \h </w:instrText>
            </w:r>
            <w:r>
              <w:rPr>
                <w:noProof/>
                <w:webHidden/>
              </w:rPr>
            </w:r>
            <w:r>
              <w:rPr>
                <w:noProof/>
                <w:webHidden/>
              </w:rPr>
              <w:fldChar w:fldCharType="separate"/>
            </w:r>
            <w:r w:rsidR="00EF733F">
              <w:rPr>
                <w:noProof/>
                <w:webHidden/>
              </w:rPr>
              <w:t>4</w:t>
            </w:r>
            <w:r>
              <w:rPr>
                <w:noProof/>
                <w:webHidden/>
              </w:rPr>
              <w:fldChar w:fldCharType="end"/>
            </w:r>
          </w:hyperlink>
        </w:p>
        <w:p w14:paraId="64F5FF6A" w14:textId="0535A90A" w:rsidR="004C2503" w:rsidRDefault="004C2503">
          <w:pPr>
            <w:pStyle w:val="Obsah1"/>
            <w:rPr>
              <w:rFonts w:eastAsiaTheme="minorEastAsia"/>
              <w:noProof/>
              <w:kern w:val="2"/>
              <w:sz w:val="24"/>
              <w:szCs w:val="24"/>
              <w:lang w:eastAsia="sk-SK"/>
              <w14:ligatures w14:val="standardContextual"/>
            </w:rPr>
          </w:pPr>
          <w:hyperlink w:anchor="_Toc196833961" w:history="1">
            <w:r w:rsidRPr="00520726">
              <w:rPr>
                <w:rStyle w:val="Hypertextovprepojenie"/>
                <w:rFonts w:eastAsia="Times New Roman"/>
                <w:caps/>
                <w:noProof/>
                <w:lang w:eastAsia="cs-CZ"/>
              </w:rPr>
              <w:t>5.</w:t>
            </w:r>
            <w:r>
              <w:rPr>
                <w:rFonts w:eastAsiaTheme="minorEastAsia"/>
                <w:noProof/>
                <w:kern w:val="2"/>
                <w:sz w:val="24"/>
                <w:szCs w:val="24"/>
                <w:lang w:eastAsia="sk-SK"/>
                <w14:ligatures w14:val="standardContextual"/>
              </w:rPr>
              <w:tab/>
            </w:r>
            <w:r w:rsidRPr="00520726">
              <w:rPr>
                <w:rStyle w:val="Hypertextovprepojenie"/>
                <w:rFonts w:eastAsia="Times New Roman"/>
                <w:caps/>
                <w:noProof/>
                <w:lang w:eastAsia="cs-CZ"/>
              </w:rPr>
              <w:t>Územnotechnické podmienky prípravy územia</w:t>
            </w:r>
            <w:r>
              <w:rPr>
                <w:noProof/>
                <w:webHidden/>
              </w:rPr>
              <w:tab/>
            </w:r>
            <w:r>
              <w:rPr>
                <w:noProof/>
                <w:webHidden/>
              </w:rPr>
              <w:fldChar w:fldCharType="begin"/>
            </w:r>
            <w:r>
              <w:rPr>
                <w:noProof/>
                <w:webHidden/>
              </w:rPr>
              <w:instrText xml:space="preserve"> PAGEREF _Toc196833961 \h </w:instrText>
            </w:r>
            <w:r>
              <w:rPr>
                <w:noProof/>
                <w:webHidden/>
              </w:rPr>
            </w:r>
            <w:r>
              <w:rPr>
                <w:noProof/>
                <w:webHidden/>
              </w:rPr>
              <w:fldChar w:fldCharType="separate"/>
            </w:r>
            <w:r w:rsidR="00EF733F">
              <w:rPr>
                <w:noProof/>
                <w:webHidden/>
              </w:rPr>
              <w:t>4</w:t>
            </w:r>
            <w:r>
              <w:rPr>
                <w:noProof/>
                <w:webHidden/>
              </w:rPr>
              <w:fldChar w:fldCharType="end"/>
            </w:r>
          </w:hyperlink>
        </w:p>
        <w:p w14:paraId="4C547839" w14:textId="59026134" w:rsidR="004C2503" w:rsidRDefault="004C2503">
          <w:pPr>
            <w:pStyle w:val="Obsah1"/>
            <w:rPr>
              <w:rFonts w:eastAsiaTheme="minorEastAsia"/>
              <w:noProof/>
              <w:kern w:val="2"/>
              <w:sz w:val="24"/>
              <w:szCs w:val="24"/>
              <w:lang w:eastAsia="sk-SK"/>
              <w14:ligatures w14:val="standardContextual"/>
            </w:rPr>
          </w:pPr>
          <w:hyperlink w:anchor="_Toc196833962" w:history="1">
            <w:r w:rsidRPr="00520726">
              <w:rPr>
                <w:rStyle w:val="Hypertextovprepojenie"/>
                <w:caps/>
                <w:noProof/>
              </w:rPr>
              <w:t>5.1.</w:t>
            </w:r>
            <w:r>
              <w:rPr>
                <w:rFonts w:eastAsiaTheme="minorEastAsia"/>
                <w:noProof/>
                <w:kern w:val="2"/>
                <w:sz w:val="24"/>
                <w:szCs w:val="24"/>
                <w:lang w:eastAsia="sk-SK"/>
                <w14:ligatures w14:val="standardContextual"/>
              </w:rPr>
              <w:tab/>
            </w:r>
            <w:r w:rsidRPr="00520726">
              <w:rPr>
                <w:rStyle w:val="Hypertextovprepojenie"/>
                <w:caps/>
                <w:noProof/>
              </w:rPr>
              <w:t>Pripojenie na rozvodné siete a kanalizáciu</w:t>
            </w:r>
            <w:r>
              <w:rPr>
                <w:noProof/>
                <w:webHidden/>
              </w:rPr>
              <w:tab/>
            </w:r>
            <w:r>
              <w:rPr>
                <w:noProof/>
                <w:webHidden/>
              </w:rPr>
              <w:fldChar w:fldCharType="begin"/>
            </w:r>
            <w:r>
              <w:rPr>
                <w:noProof/>
                <w:webHidden/>
              </w:rPr>
              <w:instrText xml:space="preserve"> PAGEREF _Toc196833962 \h </w:instrText>
            </w:r>
            <w:r>
              <w:rPr>
                <w:noProof/>
                <w:webHidden/>
              </w:rPr>
            </w:r>
            <w:r>
              <w:rPr>
                <w:noProof/>
                <w:webHidden/>
              </w:rPr>
              <w:fldChar w:fldCharType="separate"/>
            </w:r>
            <w:r w:rsidR="00EF733F">
              <w:rPr>
                <w:noProof/>
                <w:webHidden/>
              </w:rPr>
              <w:t>4</w:t>
            </w:r>
            <w:r>
              <w:rPr>
                <w:noProof/>
                <w:webHidden/>
              </w:rPr>
              <w:fldChar w:fldCharType="end"/>
            </w:r>
          </w:hyperlink>
        </w:p>
        <w:p w14:paraId="5F950011" w14:textId="04AC9DEC" w:rsidR="004C2503" w:rsidRDefault="004C2503">
          <w:pPr>
            <w:pStyle w:val="Obsah1"/>
            <w:rPr>
              <w:rFonts w:eastAsiaTheme="minorEastAsia"/>
              <w:noProof/>
              <w:kern w:val="2"/>
              <w:sz w:val="24"/>
              <w:szCs w:val="24"/>
              <w:lang w:eastAsia="sk-SK"/>
              <w14:ligatures w14:val="standardContextual"/>
            </w:rPr>
          </w:pPr>
          <w:hyperlink w:anchor="_Toc196833963" w:history="1">
            <w:r w:rsidRPr="00520726">
              <w:rPr>
                <w:rStyle w:val="Hypertextovprepojenie"/>
                <w:noProof/>
              </w:rPr>
              <w:t>5.1.1.</w:t>
            </w:r>
            <w:r>
              <w:rPr>
                <w:rFonts w:eastAsiaTheme="minorEastAsia"/>
                <w:noProof/>
                <w:kern w:val="2"/>
                <w:sz w:val="24"/>
                <w:szCs w:val="24"/>
                <w:lang w:eastAsia="sk-SK"/>
                <w14:ligatures w14:val="standardContextual"/>
              </w:rPr>
              <w:tab/>
            </w:r>
            <w:r w:rsidRPr="00520726">
              <w:rPr>
                <w:rStyle w:val="Hypertextovprepojenie"/>
                <w:noProof/>
              </w:rPr>
              <w:t>Pripojenie na vodovod</w:t>
            </w:r>
            <w:r>
              <w:rPr>
                <w:noProof/>
                <w:webHidden/>
              </w:rPr>
              <w:tab/>
            </w:r>
            <w:r>
              <w:rPr>
                <w:noProof/>
                <w:webHidden/>
              </w:rPr>
              <w:fldChar w:fldCharType="begin"/>
            </w:r>
            <w:r>
              <w:rPr>
                <w:noProof/>
                <w:webHidden/>
              </w:rPr>
              <w:instrText xml:space="preserve"> PAGEREF _Toc196833963 \h </w:instrText>
            </w:r>
            <w:r>
              <w:rPr>
                <w:noProof/>
                <w:webHidden/>
              </w:rPr>
            </w:r>
            <w:r>
              <w:rPr>
                <w:noProof/>
                <w:webHidden/>
              </w:rPr>
              <w:fldChar w:fldCharType="separate"/>
            </w:r>
            <w:r w:rsidR="00EF733F">
              <w:rPr>
                <w:noProof/>
                <w:webHidden/>
              </w:rPr>
              <w:t>4</w:t>
            </w:r>
            <w:r>
              <w:rPr>
                <w:noProof/>
                <w:webHidden/>
              </w:rPr>
              <w:fldChar w:fldCharType="end"/>
            </w:r>
          </w:hyperlink>
        </w:p>
        <w:p w14:paraId="72307273" w14:textId="5AE92DA7" w:rsidR="004C2503" w:rsidRDefault="004C2503">
          <w:pPr>
            <w:pStyle w:val="Obsah1"/>
            <w:rPr>
              <w:rFonts w:eastAsiaTheme="minorEastAsia"/>
              <w:noProof/>
              <w:kern w:val="2"/>
              <w:sz w:val="24"/>
              <w:szCs w:val="24"/>
              <w:lang w:eastAsia="sk-SK"/>
              <w14:ligatures w14:val="standardContextual"/>
            </w:rPr>
          </w:pPr>
          <w:hyperlink w:anchor="_Toc196833964" w:history="1">
            <w:r w:rsidRPr="00520726">
              <w:rPr>
                <w:rStyle w:val="Hypertextovprepojenie"/>
                <w:noProof/>
              </w:rPr>
              <w:t>5.1.2.</w:t>
            </w:r>
            <w:r>
              <w:rPr>
                <w:rFonts w:eastAsiaTheme="minorEastAsia"/>
                <w:noProof/>
                <w:kern w:val="2"/>
                <w:sz w:val="24"/>
                <w:szCs w:val="24"/>
                <w:lang w:eastAsia="sk-SK"/>
                <w14:ligatures w14:val="standardContextual"/>
              </w:rPr>
              <w:tab/>
            </w:r>
            <w:r w:rsidRPr="00520726">
              <w:rPr>
                <w:rStyle w:val="Hypertextovprepojenie"/>
                <w:noProof/>
              </w:rPr>
              <w:t>Pripojenie na kanalizáciu</w:t>
            </w:r>
            <w:r>
              <w:rPr>
                <w:noProof/>
                <w:webHidden/>
              </w:rPr>
              <w:tab/>
            </w:r>
            <w:r>
              <w:rPr>
                <w:noProof/>
                <w:webHidden/>
              </w:rPr>
              <w:fldChar w:fldCharType="begin"/>
            </w:r>
            <w:r>
              <w:rPr>
                <w:noProof/>
                <w:webHidden/>
              </w:rPr>
              <w:instrText xml:space="preserve"> PAGEREF _Toc196833964 \h </w:instrText>
            </w:r>
            <w:r>
              <w:rPr>
                <w:noProof/>
                <w:webHidden/>
              </w:rPr>
            </w:r>
            <w:r>
              <w:rPr>
                <w:noProof/>
                <w:webHidden/>
              </w:rPr>
              <w:fldChar w:fldCharType="separate"/>
            </w:r>
            <w:r w:rsidR="00EF733F">
              <w:rPr>
                <w:noProof/>
                <w:webHidden/>
              </w:rPr>
              <w:t>4</w:t>
            </w:r>
            <w:r>
              <w:rPr>
                <w:noProof/>
                <w:webHidden/>
              </w:rPr>
              <w:fldChar w:fldCharType="end"/>
            </w:r>
          </w:hyperlink>
        </w:p>
        <w:p w14:paraId="47A3A3A8" w14:textId="32D471DD" w:rsidR="004C2503" w:rsidRDefault="004C2503">
          <w:pPr>
            <w:pStyle w:val="Obsah1"/>
            <w:rPr>
              <w:rFonts w:eastAsiaTheme="minorEastAsia"/>
              <w:noProof/>
              <w:kern w:val="2"/>
              <w:sz w:val="24"/>
              <w:szCs w:val="24"/>
              <w:lang w:eastAsia="sk-SK"/>
              <w14:ligatures w14:val="standardContextual"/>
            </w:rPr>
          </w:pPr>
          <w:hyperlink w:anchor="_Toc196833965" w:history="1">
            <w:r w:rsidRPr="00520726">
              <w:rPr>
                <w:rStyle w:val="Hypertextovprepojenie"/>
                <w:rFonts w:eastAsia="Times New Roman"/>
                <w:caps/>
                <w:noProof/>
                <w:lang w:eastAsia="cs-CZ"/>
              </w:rPr>
              <w:t>5.2.</w:t>
            </w:r>
            <w:r>
              <w:rPr>
                <w:rFonts w:eastAsiaTheme="minorEastAsia"/>
                <w:noProof/>
                <w:kern w:val="2"/>
                <w:sz w:val="24"/>
                <w:szCs w:val="24"/>
                <w:lang w:eastAsia="sk-SK"/>
                <w14:ligatures w14:val="standardContextual"/>
              </w:rPr>
              <w:tab/>
            </w:r>
            <w:r w:rsidRPr="00520726">
              <w:rPr>
                <w:rStyle w:val="Hypertextovprepojenie"/>
                <w:rFonts w:eastAsia="Times New Roman"/>
                <w:caps/>
                <w:noProof/>
                <w:lang w:eastAsia="cs-CZ"/>
              </w:rPr>
              <w:t>Ochranné pásma</w:t>
            </w:r>
            <w:r>
              <w:rPr>
                <w:noProof/>
                <w:webHidden/>
              </w:rPr>
              <w:tab/>
            </w:r>
            <w:r>
              <w:rPr>
                <w:noProof/>
                <w:webHidden/>
              </w:rPr>
              <w:fldChar w:fldCharType="begin"/>
            </w:r>
            <w:r>
              <w:rPr>
                <w:noProof/>
                <w:webHidden/>
              </w:rPr>
              <w:instrText xml:space="preserve"> PAGEREF _Toc196833965 \h </w:instrText>
            </w:r>
            <w:r>
              <w:rPr>
                <w:noProof/>
                <w:webHidden/>
              </w:rPr>
            </w:r>
            <w:r>
              <w:rPr>
                <w:noProof/>
                <w:webHidden/>
              </w:rPr>
              <w:fldChar w:fldCharType="separate"/>
            </w:r>
            <w:r w:rsidR="00EF733F">
              <w:rPr>
                <w:noProof/>
                <w:webHidden/>
              </w:rPr>
              <w:t>4</w:t>
            </w:r>
            <w:r>
              <w:rPr>
                <w:noProof/>
                <w:webHidden/>
              </w:rPr>
              <w:fldChar w:fldCharType="end"/>
            </w:r>
          </w:hyperlink>
        </w:p>
        <w:p w14:paraId="6BCA43DD" w14:textId="5AE5C448" w:rsidR="004C2503" w:rsidRDefault="004C2503">
          <w:pPr>
            <w:pStyle w:val="Obsah1"/>
            <w:rPr>
              <w:rFonts w:eastAsiaTheme="minorEastAsia"/>
              <w:noProof/>
              <w:kern w:val="2"/>
              <w:sz w:val="24"/>
              <w:szCs w:val="24"/>
              <w:lang w:eastAsia="sk-SK"/>
              <w14:ligatures w14:val="standardContextual"/>
            </w:rPr>
          </w:pPr>
          <w:hyperlink w:anchor="_Toc196833966" w:history="1">
            <w:r w:rsidRPr="00520726">
              <w:rPr>
                <w:rStyle w:val="Hypertextovprepojenie"/>
                <w:rFonts w:eastAsia="Times New Roman"/>
                <w:caps/>
                <w:noProof/>
                <w:lang w:eastAsia="cs-CZ"/>
              </w:rPr>
              <w:t>6.</w:t>
            </w:r>
            <w:r>
              <w:rPr>
                <w:rFonts w:eastAsiaTheme="minorEastAsia"/>
                <w:noProof/>
                <w:kern w:val="2"/>
                <w:sz w:val="24"/>
                <w:szCs w:val="24"/>
                <w:lang w:eastAsia="sk-SK"/>
                <w14:ligatures w14:val="standardContextual"/>
              </w:rPr>
              <w:tab/>
            </w:r>
            <w:r w:rsidRPr="00520726">
              <w:rPr>
                <w:rStyle w:val="Hypertextovprepojenie"/>
                <w:rFonts w:eastAsia="Times New Roman"/>
                <w:caps/>
                <w:noProof/>
                <w:lang w:eastAsia="cs-CZ"/>
              </w:rPr>
              <w:t>Vodné hospodárstvo</w:t>
            </w:r>
            <w:r>
              <w:rPr>
                <w:noProof/>
                <w:webHidden/>
              </w:rPr>
              <w:tab/>
            </w:r>
            <w:r>
              <w:rPr>
                <w:noProof/>
                <w:webHidden/>
              </w:rPr>
              <w:fldChar w:fldCharType="begin"/>
            </w:r>
            <w:r>
              <w:rPr>
                <w:noProof/>
                <w:webHidden/>
              </w:rPr>
              <w:instrText xml:space="preserve"> PAGEREF _Toc196833966 \h </w:instrText>
            </w:r>
            <w:r>
              <w:rPr>
                <w:noProof/>
                <w:webHidden/>
              </w:rPr>
            </w:r>
            <w:r>
              <w:rPr>
                <w:noProof/>
                <w:webHidden/>
              </w:rPr>
              <w:fldChar w:fldCharType="separate"/>
            </w:r>
            <w:r w:rsidR="00EF733F">
              <w:rPr>
                <w:noProof/>
                <w:webHidden/>
              </w:rPr>
              <w:t>4</w:t>
            </w:r>
            <w:r>
              <w:rPr>
                <w:noProof/>
                <w:webHidden/>
              </w:rPr>
              <w:fldChar w:fldCharType="end"/>
            </w:r>
          </w:hyperlink>
        </w:p>
        <w:p w14:paraId="499A5B56" w14:textId="328612C2" w:rsidR="004C2503" w:rsidRDefault="004C2503">
          <w:pPr>
            <w:pStyle w:val="Obsah1"/>
            <w:rPr>
              <w:rFonts w:eastAsiaTheme="minorEastAsia"/>
              <w:noProof/>
              <w:kern w:val="2"/>
              <w:sz w:val="24"/>
              <w:szCs w:val="24"/>
              <w:lang w:eastAsia="sk-SK"/>
              <w14:ligatures w14:val="standardContextual"/>
            </w:rPr>
          </w:pPr>
          <w:hyperlink w:anchor="_Toc196833967" w:history="1">
            <w:r w:rsidRPr="00520726">
              <w:rPr>
                <w:rStyle w:val="Hypertextovprepojenie"/>
                <w:rFonts w:eastAsia="Times New Roman"/>
                <w:caps/>
                <w:noProof/>
                <w:lang w:eastAsia="cs-CZ"/>
              </w:rPr>
              <w:t>6.1.</w:t>
            </w:r>
            <w:r>
              <w:rPr>
                <w:rFonts w:eastAsiaTheme="minorEastAsia"/>
                <w:noProof/>
                <w:kern w:val="2"/>
                <w:sz w:val="24"/>
                <w:szCs w:val="24"/>
                <w:lang w:eastAsia="sk-SK"/>
                <w14:ligatures w14:val="standardContextual"/>
              </w:rPr>
              <w:tab/>
            </w:r>
            <w:r w:rsidRPr="00520726">
              <w:rPr>
                <w:rStyle w:val="Hypertextovprepojenie"/>
                <w:rFonts w:eastAsia="Times New Roman"/>
                <w:caps/>
                <w:noProof/>
                <w:lang w:eastAsia="cs-CZ"/>
              </w:rPr>
              <w:t>Bilancia potreby pitnej vody</w:t>
            </w:r>
            <w:r>
              <w:rPr>
                <w:noProof/>
                <w:webHidden/>
              </w:rPr>
              <w:tab/>
            </w:r>
            <w:r>
              <w:rPr>
                <w:noProof/>
                <w:webHidden/>
              </w:rPr>
              <w:fldChar w:fldCharType="begin"/>
            </w:r>
            <w:r>
              <w:rPr>
                <w:noProof/>
                <w:webHidden/>
              </w:rPr>
              <w:instrText xml:space="preserve"> PAGEREF _Toc196833967 \h </w:instrText>
            </w:r>
            <w:r>
              <w:rPr>
                <w:noProof/>
                <w:webHidden/>
              </w:rPr>
            </w:r>
            <w:r>
              <w:rPr>
                <w:noProof/>
                <w:webHidden/>
              </w:rPr>
              <w:fldChar w:fldCharType="separate"/>
            </w:r>
            <w:r w:rsidR="00EF733F">
              <w:rPr>
                <w:noProof/>
                <w:webHidden/>
              </w:rPr>
              <w:t>4</w:t>
            </w:r>
            <w:r>
              <w:rPr>
                <w:noProof/>
                <w:webHidden/>
              </w:rPr>
              <w:fldChar w:fldCharType="end"/>
            </w:r>
          </w:hyperlink>
        </w:p>
        <w:p w14:paraId="41AEDB5E" w14:textId="4288C589" w:rsidR="004C2503" w:rsidRDefault="004C2503">
          <w:pPr>
            <w:pStyle w:val="Obsah1"/>
            <w:rPr>
              <w:rFonts w:eastAsiaTheme="minorEastAsia"/>
              <w:noProof/>
              <w:kern w:val="2"/>
              <w:sz w:val="24"/>
              <w:szCs w:val="24"/>
              <w:lang w:eastAsia="sk-SK"/>
              <w14:ligatures w14:val="standardContextual"/>
            </w:rPr>
          </w:pPr>
          <w:hyperlink w:anchor="_Toc196833968" w:history="1">
            <w:r w:rsidRPr="00520726">
              <w:rPr>
                <w:rStyle w:val="Hypertextovprepojenie"/>
                <w:rFonts w:eastAsia="Times New Roman"/>
                <w:caps/>
                <w:noProof/>
                <w:lang w:eastAsia="cs-CZ"/>
              </w:rPr>
              <w:t>6.2.</w:t>
            </w:r>
            <w:r>
              <w:rPr>
                <w:rFonts w:eastAsiaTheme="minorEastAsia"/>
                <w:noProof/>
                <w:kern w:val="2"/>
                <w:sz w:val="24"/>
                <w:szCs w:val="24"/>
                <w:lang w:eastAsia="sk-SK"/>
                <w14:ligatures w14:val="standardContextual"/>
              </w:rPr>
              <w:tab/>
            </w:r>
            <w:r w:rsidRPr="00520726">
              <w:rPr>
                <w:rStyle w:val="Hypertextovprepojenie"/>
                <w:rFonts w:eastAsia="Times New Roman"/>
                <w:caps/>
                <w:noProof/>
                <w:lang w:eastAsia="cs-CZ"/>
              </w:rPr>
              <w:t>Bilancia vôd z povrchového odtoku</w:t>
            </w:r>
            <w:r>
              <w:rPr>
                <w:noProof/>
                <w:webHidden/>
              </w:rPr>
              <w:tab/>
            </w:r>
            <w:r>
              <w:rPr>
                <w:noProof/>
                <w:webHidden/>
              </w:rPr>
              <w:fldChar w:fldCharType="begin"/>
            </w:r>
            <w:r>
              <w:rPr>
                <w:noProof/>
                <w:webHidden/>
              </w:rPr>
              <w:instrText xml:space="preserve"> PAGEREF _Toc196833968 \h </w:instrText>
            </w:r>
            <w:r>
              <w:rPr>
                <w:noProof/>
                <w:webHidden/>
              </w:rPr>
            </w:r>
            <w:r>
              <w:rPr>
                <w:noProof/>
                <w:webHidden/>
              </w:rPr>
              <w:fldChar w:fldCharType="separate"/>
            </w:r>
            <w:r w:rsidR="00EF733F">
              <w:rPr>
                <w:noProof/>
                <w:webHidden/>
              </w:rPr>
              <w:t>5</w:t>
            </w:r>
            <w:r>
              <w:rPr>
                <w:noProof/>
                <w:webHidden/>
              </w:rPr>
              <w:fldChar w:fldCharType="end"/>
            </w:r>
          </w:hyperlink>
        </w:p>
        <w:p w14:paraId="6C2278EA" w14:textId="1BD1A41B" w:rsidR="004C2503" w:rsidRDefault="004C2503">
          <w:pPr>
            <w:pStyle w:val="Obsah1"/>
            <w:rPr>
              <w:rFonts w:eastAsiaTheme="minorEastAsia"/>
              <w:noProof/>
              <w:kern w:val="2"/>
              <w:sz w:val="24"/>
              <w:szCs w:val="24"/>
              <w:lang w:eastAsia="sk-SK"/>
              <w14:ligatures w14:val="standardContextual"/>
            </w:rPr>
          </w:pPr>
          <w:hyperlink w:anchor="_Toc196833969" w:history="1">
            <w:r w:rsidRPr="00520726">
              <w:rPr>
                <w:rStyle w:val="Hypertextovprepojenie"/>
                <w:rFonts w:eastAsia="Times New Roman"/>
                <w:caps/>
                <w:noProof/>
                <w:lang w:eastAsia="cs-CZ"/>
              </w:rPr>
              <w:t>6.3.</w:t>
            </w:r>
            <w:r>
              <w:rPr>
                <w:rFonts w:eastAsiaTheme="minorEastAsia"/>
                <w:noProof/>
                <w:kern w:val="2"/>
                <w:sz w:val="24"/>
                <w:szCs w:val="24"/>
                <w:lang w:eastAsia="sk-SK"/>
                <w14:ligatures w14:val="standardContextual"/>
              </w:rPr>
              <w:tab/>
            </w:r>
            <w:r w:rsidRPr="00520726">
              <w:rPr>
                <w:rStyle w:val="Hypertextovprepojenie"/>
                <w:rFonts w:eastAsia="Times New Roman"/>
                <w:caps/>
                <w:noProof/>
                <w:lang w:eastAsia="cs-CZ"/>
              </w:rPr>
              <w:t>Bilancia potreby vody na polievanie</w:t>
            </w:r>
            <w:r>
              <w:rPr>
                <w:noProof/>
                <w:webHidden/>
              </w:rPr>
              <w:tab/>
            </w:r>
            <w:r>
              <w:rPr>
                <w:noProof/>
                <w:webHidden/>
              </w:rPr>
              <w:fldChar w:fldCharType="begin"/>
            </w:r>
            <w:r>
              <w:rPr>
                <w:noProof/>
                <w:webHidden/>
              </w:rPr>
              <w:instrText xml:space="preserve"> PAGEREF _Toc196833969 \h </w:instrText>
            </w:r>
            <w:r>
              <w:rPr>
                <w:noProof/>
                <w:webHidden/>
              </w:rPr>
            </w:r>
            <w:r>
              <w:rPr>
                <w:noProof/>
                <w:webHidden/>
              </w:rPr>
              <w:fldChar w:fldCharType="separate"/>
            </w:r>
            <w:r w:rsidR="00EF733F">
              <w:rPr>
                <w:noProof/>
                <w:webHidden/>
              </w:rPr>
              <w:t>5</w:t>
            </w:r>
            <w:r>
              <w:rPr>
                <w:noProof/>
                <w:webHidden/>
              </w:rPr>
              <w:fldChar w:fldCharType="end"/>
            </w:r>
          </w:hyperlink>
        </w:p>
        <w:p w14:paraId="0185AC10" w14:textId="68B30C7B" w:rsidR="004C2503" w:rsidRDefault="004C2503">
          <w:pPr>
            <w:pStyle w:val="Obsah1"/>
            <w:rPr>
              <w:rFonts w:eastAsiaTheme="minorEastAsia"/>
              <w:noProof/>
              <w:kern w:val="2"/>
              <w:sz w:val="24"/>
              <w:szCs w:val="24"/>
              <w:lang w:eastAsia="sk-SK"/>
              <w14:ligatures w14:val="standardContextual"/>
            </w:rPr>
          </w:pPr>
          <w:hyperlink w:anchor="_Toc196833970" w:history="1">
            <w:r w:rsidRPr="00520726">
              <w:rPr>
                <w:rStyle w:val="Hypertextovprepojenie"/>
                <w:rFonts w:eastAsia="Times New Roman"/>
                <w:caps/>
                <w:noProof/>
                <w:lang w:eastAsia="cs-CZ"/>
              </w:rPr>
              <w:t>6.4.</w:t>
            </w:r>
            <w:r>
              <w:rPr>
                <w:rFonts w:eastAsiaTheme="minorEastAsia"/>
                <w:noProof/>
                <w:kern w:val="2"/>
                <w:sz w:val="24"/>
                <w:szCs w:val="24"/>
                <w:lang w:eastAsia="sk-SK"/>
                <w14:ligatures w14:val="standardContextual"/>
              </w:rPr>
              <w:tab/>
            </w:r>
            <w:r w:rsidRPr="00520726">
              <w:rPr>
                <w:rStyle w:val="Hypertextovprepojenie"/>
                <w:rFonts w:eastAsia="Times New Roman"/>
                <w:caps/>
                <w:noProof/>
                <w:lang w:eastAsia="cs-CZ"/>
              </w:rPr>
              <w:t>Množstvo a druh odpadových vôd</w:t>
            </w:r>
            <w:r>
              <w:rPr>
                <w:noProof/>
                <w:webHidden/>
              </w:rPr>
              <w:tab/>
            </w:r>
            <w:r>
              <w:rPr>
                <w:noProof/>
                <w:webHidden/>
              </w:rPr>
              <w:fldChar w:fldCharType="begin"/>
            </w:r>
            <w:r>
              <w:rPr>
                <w:noProof/>
                <w:webHidden/>
              </w:rPr>
              <w:instrText xml:space="preserve"> PAGEREF _Toc196833970 \h </w:instrText>
            </w:r>
            <w:r>
              <w:rPr>
                <w:noProof/>
                <w:webHidden/>
              </w:rPr>
            </w:r>
            <w:r>
              <w:rPr>
                <w:noProof/>
                <w:webHidden/>
              </w:rPr>
              <w:fldChar w:fldCharType="separate"/>
            </w:r>
            <w:r w:rsidR="00EF733F">
              <w:rPr>
                <w:noProof/>
                <w:webHidden/>
              </w:rPr>
              <w:t>5</w:t>
            </w:r>
            <w:r>
              <w:rPr>
                <w:noProof/>
                <w:webHidden/>
              </w:rPr>
              <w:fldChar w:fldCharType="end"/>
            </w:r>
          </w:hyperlink>
        </w:p>
        <w:p w14:paraId="00268974" w14:textId="736D710A" w:rsidR="004C2503" w:rsidRDefault="004C2503">
          <w:pPr>
            <w:pStyle w:val="Obsah1"/>
            <w:rPr>
              <w:rFonts w:eastAsiaTheme="minorEastAsia"/>
              <w:noProof/>
              <w:kern w:val="2"/>
              <w:sz w:val="24"/>
              <w:szCs w:val="24"/>
              <w:lang w:eastAsia="sk-SK"/>
              <w14:ligatures w14:val="standardContextual"/>
            </w:rPr>
          </w:pPr>
          <w:hyperlink w:anchor="_Toc196833971" w:history="1">
            <w:r w:rsidRPr="00520726">
              <w:rPr>
                <w:rStyle w:val="Hypertextovprepojenie"/>
                <w:rFonts w:eastAsia="Times New Roman"/>
                <w:caps/>
                <w:noProof/>
                <w:lang w:eastAsia="cs-CZ"/>
              </w:rPr>
              <w:t>7.</w:t>
            </w:r>
            <w:r>
              <w:rPr>
                <w:rFonts w:eastAsiaTheme="minorEastAsia"/>
                <w:noProof/>
                <w:kern w:val="2"/>
                <w:sz w:val="24"/>
                <w:szCs w:val="24"/>
                <w:lang w:eastAsia="sk-SK"/>
                <w14:ligatures w14:val="standardContextual"/>
              </w:rPr>
              <w:tab/>
            </w:r>
            <w:r w:rsidRPr="00520726">
              <w:rPr>
                <w:rStyle w:val="Hypertextovprepojenie"/>
                <w:rFonts w:eastAsia="Times New Roman"/>
                <w:caps/>
                <w:noProof/>
                <w:lang w:eastAsia="cs-CZ"/>
              </w:rPr>
              <w:t>Vypúšťanie vôd a nároky na čistenie</w:t>
            </w:r>
            <w:r>
              <w:rPr>
                <w:noProof/>
                <w:webHidden/>
              </w:rPr>
              <w:tab/>
            </w:r>
            <w:r>
              <w:rPr>
                <w:noProof/>
                <w:webHidden/>
              </w:rPr>
              <w:fldChar w:fldCharType="begin"/>
            </w:r>
            <w:r>
              <w:rPr>
                <w:noProof/>
                <w:webHidden/>
              </w:rPr>
              <w:instrText xml:space="preserve"> PAGEREF _Toc196833971 \h </w:instrText>
            </w:r>
            <w:r>
              <w:rPr>
                <w:noProof/>
                <w:webHidden/>
              </w:rPr>
            </w:r>
            <w:r>
              <w:rPr>
                <w:noProof/>
                <w:webHidden/>
              </w:rPr>
              <w:fldChar w:fldCharType="separate"/>
            </w:r>
            <w:r w:rsidR="00EF733F">
              <w:rPr>
                <w:noProof/>
                <w:webHidden/>
              </w:rPr>
              <w:t>5</w:t>
            </w:r>
            <w:r>
              <w:rPr>
                <w:noProof/>
                <w:webHidden/>
              </w:rPr>
              <w:fldChar w:fldCharType="end"/>
            </w:r>
          </w:hyperlink>
        </w:p>
        <w:p w14:paraId="6173DDFD" w14:textId="4E5BB0E4" w:rsidR="004C2503" w:rsidRDefault="004C2503">
          <w:pPr>
            <w:pStyle w:val="Obsah1"/>
            <w:rPr>
              <w:rFonts w:eastAsiaTheme="minorEastAsia"/>
              <w:noProof/>
              <w:kern w:val="2"/>
              <w:sz w:val="24"/>
              <w:szCs w:val="24"/>
              <w:lang w:eastAsia="sk-SK"/>
              <w14:ligatures w14:val="standardContextual"/>
            </w:rPr>
          </w:pPr>
          <w:hyperlink w:anchor="_Toc196833972" w:history="1">
            <w:r w:rsidRPr="00520726">
              <w:rPr>
                <w:rStyle w:val="Hypertextovprepojenie"/>
                <w:rFonts w:eastAsia="Times New Roman"/>
                <w:caps/>
                <w:noProof/>
                <w:lang w:eastAsia="cs-CZ"/>
              </w:rPr>
              <w:t>8.</w:t>
            </w:r>
            <w:r>
              <w:rPr>
                <w:rFonts w:eastAsiaTheme="minorEastAsia"/>
                <w:noProof/>
                <w:kern w:val="2"/>
                <w:sz w:val="24"/>
                <w:szCs w:val="24"/>
                <w:lang w:eastAsia="sk-SK"/>
                <w14:ligatures w14:val="standardContextual"/>
              </w:rPr>
              <w:tab/>
            </w:r>
            <w:r w:rsidRPr="00520726">
              <w:rPr>
                <w:rStyle w:val="Hypertextovprepojenie"/>
                <w:rFonts w:eastAsia="Times New Roman"/>
                <w:caps/>
                <w:noProof/>
                <w:lang w:eastAsia="cs-CZ"/>
              </w:rPr>
              <w:t>Popis stavebných objektov</w:t>
            </w:r>
            <w:r>
              <w:rPr>
                <w:noProof/>
                <w:webHidden/>
              </w:rPr>
              <w:tab/>
            </w:r>
            <w:r>
              <w:rPr>
                <w:noProof/>
                <w:webHidden/>
              </w:rPr>
              <w:fldChar w:fldCharType="begin"/>
            </w:r>
            <w:r>
              <w:rPr>
                <w:noProof/>
                <w:webHidden/>
              </w:rPr>
              <w:instrText xml:space="preserve"> PAGEREF _Toc196833972 \h </w:instrText>
            </w:r>
            <w:r>
              <w:rPr>
                <w:noProof/>
                <w:webHidden/>
              </w:rPr>
            </w:r>
            <w:r>
              <w:rPr>
                <w:noProof/>
                <w:webHidden/>
              </w:rPr>
              <w:fldChar w:fldCharType="separate"/>
            </w:r>
            <w:r w:rsidR="00EF733F">
              <w:rPr>
                <w:noProof/>
                <w:webHidden/>
              </w:rPr>
              <w:t>6</w:t>
            </w:r>
            <w:r>
              <w:rPr>
                <w:noProof/>
                <w:webHidden/>
              </w:rPr>
              <w:fldChar w:fldCharType="end"/>
            </w:r>
          </w:hyperlink>
        </w:p>
        <w:p w14:paraId="351816C0" w14:textId="7DEDE836" w:rsidR="004C2503" w:rsidRDefault="004C2503">
          <w:pPr>
            <w:pStyle w:val="Obsah1"/>
            <w:rPr>
              <w:rFonts w:eastAsiaTheme="minorEastAsia"/>
              <w:noProof/>
              <w:kern w:val="2"/>
              <w:sz w:val="24"/>
              <w:szCs w:val="24"/>
              <w:lang w:eastAsia="sk-SK"/>
              <w14:ligatures w14:val="standardContextual"/>
            </w:rPr>
          </w:pPr>
          <w:hyperlink w:anchor="_Toc196833973" w:history="1">
            <w:r w:rsidRPr="00520726">
              <w:rPr>
                <w:rStyle w:val="Hypertextovprepojenie"/>
                <w:rFonts w:eastAsia="Times New Roman"/>
                <w:caps/>
                <w:noProof/>
                <w:lang w:eastAsia="cs-CZ"/>
              </w:rPr>
              <w:t>8.1.</w:t>
            </w:r>
            <w:r>
              <w:rPr>
                <w:rFonts w:eastAsiaTheme="minorEastAsia"/>
                <w:noProof/>
                <w:kern w:val="2"/>
                <w:sz w:val="24"/>
                <w:szCs w:val="24"/>
                <w:lang w:eastAsia="sk-SK"/>
                <w14:ligatures w14:val="standardContextual"/>
              </w:rPr>
              <w:tab/>
            </w:r>
            <w:r w:rsidRPr="00520726">
              <w:rPr>
                <w:rStyle w:val="Hypertextovprepojenie"/>
                <w:rFonts w:eastAsia="Times New Roman"/>
                <w:caps/>
                <w:noProof/>
                <w:lang w:eastAsia="cs-CZ"/>
              </w:rPr>
              <w:t>SO 301 Prípojka splaškovej kanalizácie</w:t>
            </w:r>
            <w:r>
              <w:rPr>
                <w:noProof/>
                <w:webHidden/>
              </w:rPr>
              <w:tab/>
            </w:r>
            <w:r>
              <w:rPr>
                <w:noProof/>
                <w:webHidden/>
              </w:rPr>
              <w:fldChar w:fldCharType="begin"/>
            </w:r>
            <w:r>
              <w:rPr>
                <w:noProof/>
                <w:webHidden/>
              </w:rPr>
              <w:instrText xml:space="preserve"> PAGEREF _Toc196833973 \h </w:instrText>
            </w:r>
            <w:r>
              <w:rPr>
                <w:noProof/>
                <w:webHidden/>
              </w:rPr>
            </w:r>
            <w:r>
              <w:rPr>
                <w:noProof/>
                <w:webHidden/>
              </w:rPr>
              <w:fldChar w:fldCharType="separate"/>
            </w:r>
            <w:r w:rsidR="00EF733F">
              <w:rPr>
                <w:noProof/>
                <w:webHidden/>
              </w:rPr>
              <w:t>6</w:t>
            </w:r>
            <w:r>
              <w:rPr>
                <w:noProof/>
                <w:webHidden/>
              </w:rPr>
              <w:fldChar w:fldCharType="end"/>
            </w:r>
          </w:hyperlink>
        </w:p>
        <w:p w14:paraId="782D9E09" w14:textId="2DA68062" w:rsidR="004C2503" w:rsidRDefault="004C2503">
          <w:pPr>
            <w:pStyle w:val="Obsah1"/>
            <w:rPr>
              <w:rFonts w:eastAsiaTheme="minorEastAsia"/>
              <w:noProof/>
              <w:kern w:val="2"/>
              <w:sz w:val="24"/>
              <w:szCs w:val="24"/>
              <w:lang w:eastAsia="sk-SK"/>
              <w14:ligatures w14:val="standardContextual"/>
            </w:rPr>
          </w:pPr>
          <w:hyperlink w:anchor="_Toc196833974" w:history="1">
            <w:r w:rsidRPr="00520726">
              <w:rPr>
                <w:rStyle w:val="Hypertextovprepojenie"/>
                <w:rFonts w:eastAsia="Times New Roman"/>
                <w:caps/>
                <w:noProof/>
                <w:lang w:eastAsia="cs-CZ"/>
              </w:rPr>
              <w:t>9.</w:t>
            </w:r>
            <w:r>
              <w:rPr>
                <w:rFonts w:eastAsiaTheme="minorEastAsia"/>
                <w:noProof/>
                <w:kern w:val="2"/>
                <w:sz w:val="24"/>
                <w:szCs w:val="24"/>
                <w:lang w:eastAsia="sk-SK"/>
                <w14:ligatures w14:val="standardContextual"/>
              </w:rPr>
              <w:tab/>
            </w:r>
            <w:r w:rsidRPr="00520726">
              <w:rPr>
                <w:rStyle w:val="Hypertextovprepojenie"/>
                <w:rFonts w:eastAsia="Times New Roman"/>
                <w:caps/>
                <w:noProof/>
                <w:lang w:eastAsia="cs-CZ"/>
              </w:rPr>
              <w:t>Zemné práce</w:t>
            </w:r>
            <w:r>
              <w:rPr>
                <w:noProof/>
                <w:webHidden/>
              </w:rPr>
              <w:tab/>
            </w:r>
            <w:r>
              <w:rPr>
                <w:noProof/>
                <w:webHidden/>
              </w:rPr>
              <w:fldChar w:fldCharType="begin"/>
            </w:r>
            <w:r>
              <w:rPr>
                <w:noProof/>
                <w:webHidden/>
              </w:rPr>
              <w:instrText xml:space="preserve"> PAGEREF _Toc196833974 \h </w:instrText>
            </w:r>
            <w:r>
              <w:rPr>
                <w:noProof/>
                <w:webHidden/>
              </w:rPr>
            </w:r>
            <w:r>
              <w:rPr>
                <w:noProof/>
                <w:webHidden/>
              </w:rPr>
              <w:fldChar w:fldCharType="separate"/>
            </w:r>
            <w:r w:rsidR="00EF733F">
              <w:rPr>
                <w:noProof/>
                <w:webHidden/>
              </w:rPr>
              <w:t>6</w:t>
            </w:r>
            <w:r>
              <w:rPr>
                <w:noProof/>
                <w:webHidden/>
              </w:rPr>
              <w:fldChar w:fldCharType="end"/>
            </w:r>
          </w:hyperlink>
        </w:p>
        <w:p w14:paraId="0914BAC1" w14:textId="4AFD5045" w:rsidR="004C2503" w:rsidRDefault="004C2503">
          <w:pPr>
            <w:pStyle w:val="Obsah1"/>
            <w:rPr>
              <w:rFonts w:eastAsiaTheme="minorEastAsia"/>
              <w:noProof/>
              <w:kern w:val="2"/>
              <w:sz w:val="24"/>
              <w:szCs w:val="24"/>
              <w:lang w:eastAsia="sk-SK"/>
              <w14:ligatures w14:val="standardContextual"/>
            </w:rPr>
          </w:pPr>
          <w:hyperlink w:anchor="_Toc196833975" w:history="1">
            <w:r w:rsidRPr="00520726">
              <w:rPr>
                <w:rStyle w:val="Hypertextovprepojenie"/>
                <w:rFonts w:eastAsia="Times New Roman"/>
                <w:caps/>
                <w:noProof/>
                <w:lang w:eastAsia="cs-CZ"/>
              </w:rPr>
              <w:t>10.</w:t>
            </w:r>
            <w:r>
              <w:rPr>
                <w:rFonts w:eastAsiaTheme="minorEastAsia"/>
                <w:noProof/>
                <w:kern w:val="2"/>
                <w:sz w:val="24"/>
                <w:szCs w:val="24"/>
                <w:lang w:eastAsia="sk-SK"/>
                <w14:ligatures w14:val="standardContextual"/>
              </w:rPr>
              <w:tab/>
            </w:r>
            <w:r w:rsidRPr="00520726">
              <w:rPr>
                <w:rStyle w:val="Hypertextovprepojenie"/>
                <w:rFonts w:eastAsia="Times New Roman"/>
                <w:caps/>
                <w:noProof/>
                <w:lang w:eastAsia="cs-CZ"/>
              </w:rPr>
              <w:t>Uloženie potrubia</w:t>
            </w:r>
            <w:r>
              <w:rPr>
                <w:noProof/>
                <w:webHidden/>
              </w:rPr>
              <w:tab/>
            </w:r>
            <w:r>
              <w:rPr>
                <w:noProof/>
                <w:webHidden/>
              </w:rPr>
              <w:fldChar w:fldCharType="begin"/>
            </w:r>
            <w:r>
              <w:rPr>
                <w:noProof/>
                <w:webHidden/>
              </w:rPr>
              <w:instrText xml:space="preserve"> PAGEREF _Toc196833975 \h </w:instrText>
            </w:r>
            <w:r>
              <w:rPr>
                <w:noProof/>
                <w:webHidden/>
              </w:rPr>
            </w:r>
            <w:r>
              <w:rPr>
                <w:noProof/>
                <w:webHidden/>
              </w:rPr>
              <w:fldChar w:fldCharType="separate"/>
            </w:r>
            <w:r w:rsidR="00EF733F">
              <w:rPr>
                <w:noProof/>
                <w:webHidden/>
              </w:rPr>
              <w:t>6</w:t>
            </w:r>
            <w:r>
              <w:rPr>
                <w:noProof/>
                <w:webHidden/>
              </w:rPr>
              <w:fldChar w:fldCharType="end"/>
            </w:r>
          </w:hyperlink>
        </w:p>
        <w:p w14:paraId="7B4D3EC6" w14:textId="7A95A018" w:rsidR="004C2503" w:rsidRDefault="004C2503">
          <w:pPr>
            <w:pStyle w:val="Obsah1"/>
            <w:rPr>
              <w:rFonts w:eastAsiaTheme="minorEastAsia"/>
              <w:noProof/>
              <w:kern w:val="2"/>
              <w:sz w:val="24"/>
              <w:szCs w:val="24"/>
              <w:lang w:eastAsia="sk-SK"/>
              <w14:ligatures w14:val="standardContextual"/>
            </w:rPr>
          </w:pPr>
          <w:hyperlink w:anchor="_Toc196833976" w:history="1">
            <w:r w:rsidRPr="00520726">
              <w:rPr>
                <w:rStyle w:val="Hypertextovprepojenie"/>
                <w:rFonts w:eastAsia="Times New Roman"/>
                <w:caps/>
                <w:noProof/>
                <w:lang w:eastAsia="cs-CZ"/>
              </w:rPr>
              <w:t>11.</w:t>
            </w:r>
            <w:r>
              <w:rPr>
                <w:rFonts w:eastAsiaTheme="minorEastAsia"/>
                <w:noProof/>
                <w:kern w:val="2"/>
                <w:sz w:val="24"/>
                <w:szCs w:val="24"/>
                <w:lang w:eastAsia="sk-SK"/>
                <w14:ligatures w14:val="standardContextual"/>
              </w:rPr>
              <w:tab/>
            </w:r>
            <w:r w:rsidRPr="00520726">
              <w:rPr>
                <w:rStyle w:val="Hypertextovprepojenie"/>
                <w:rFonts w:eastAsia="Times New Roman"/>
                <w:caps/>
                <w:noProof/>
                <w:lang w:eastAsia="cs-CZ"/>
              </w:rPr>
              <w:t>Križované podzemné vedenia</w:t>
            </w:r>
            <w:r>
              <w:rPr>
                <w:noProof/>
                <w:webHidden/>
              </w:rPr>
              <w:tab/>
            </w:r>
            <w:r>
              <w:rPr>
                <w:noProof/>
                <w:webHidden/>
              </w:rPr>
              <w:fldChar w:fldCharType="begin"/>
            </w:r>
            <w:r>
              <w:rPr>
                <w:noProof/>
                <w:webHidden/>
              </w:rPr>
              <w:instrText xml:space="preserve"> PAGEREF _Toc196833976 \h </w:instrText>
            </w:r>
            <w:r>
              <w:rPr>
                <w:noProof/>
                <w:webHidden/>
              </w:rPr>
            </w:r>
            <w:r>
              <w:rPr>
                <w:noProof/>
                <w:webHidden/>
              </w:rPr>
              <w:fldChar w:fldCharType="separate"/>
            </w:r>
            <w:r w:rsidR="00EF733F">
              <w:rPr>
                <w:noProof/>
                <w:webHidden/>
              </w:rPr>
              <w:t>7</w:t>
            </w:r>
            <w:r>
              <w:rPr>
                <w:noProof/>
                <w:webHidden/>
              </w:rPr>
              <w:fldChar w:fldCharType="end"/>
            </w:r>
          </w:hyperlink>
        </w:p>
        <w:p w14:paraId="5D6E28C4" w14:textId="7C709257" w:rsidR="004C2503" w:rsidRDefault="004C2503">
          <w:pPr>
            <w:pStyle w:val="Obsah1"/>
            <w:rPr>
              <w:rFonts w:eastAsiaTheme="minorEastAsia"/>
              <w:noProof/>
              <w:kern w:val="2"/>
              <w:sz w:val="24"/>
              <w:szCs w:val="24"/>
              <w:lang w:eastAsia="sk-SK"/>
              <w14:ligatures w14:val="standardContextual"/>
            </w:rPr>
          </w:pPr>
          <w:hyperlink w:anchor="_Toc196833977" w:history="1">
            <w:r w:rsidRPr="00520726">
              <w:rPr>
                <w:rStyle w:val="Hypertextovprepojenie"/>
                <w:rFonts w:eastAsia="Times New Roman"/>
                <w:caps/>
                <w:noProof/>
                <w:lang w:eastAsia="cs-CZ"/>
              </w:rPr>
              <w:t>12.</w:t>
            </w:r>
            <w:r>
              <w:rPr>
                <w:rFonts w:eastAsiaTheme="minorEastAsia"/>
                <w:noProof/>
                <w:kern w:val="2"/>
                <w:sz w:val="24"/>
                <w:szCs w:val="24"/>
                <w:lang w:eastAsia="sk-SK"/>
                <w14:ligatures w14:val="standardContextual"/>
              </w:rPr>
              <w:tab/>
            </w:r>
            <w:r w:rsidRPr="00520726">
              <w:rPr>
                <w:rStyle w:val="Hypertextovprepojenie"/>
                <w:rFonts w:eastAsia="Times New Roman"/>
                <w:caps/>
                <w:noProof/>
                <w:lang w:eastAsia="cs-CZ"/>
              </w:rPr>
              <w:t>Skúška vodotesnosti a tlaková skúška</w:t>
            </w:r>
            <w:r>
              <w:rPr>
                <w:noProof/>
                <w:webHidden/>
              </w:rPr>
              <w:tab/>
            </w:r>
            <w:r>
              <w:rPr>
                <w:noProof/>
                <w:webHidden/>
              </w:rPr>
              <w:fldChar w:fldCharType="begin"/>
            </w:r>
            <w:r>
              <w:rPr>
                <w:noProof/>
                <w:webHidden/>
              </w:rPr>
              <w:instrText xml:space="preserve"> PAGEREF _Toc196833977 \h </w:instrText>
            </w:r>
            <w:r>
              <w:rPr>
                <w:noProof/>
                <w:webHidden/>
              </w:rPr>
            </w:r>
            <w:r>
              <w:rPr>
                <w:noProof/>
                <w:webHidden/>
              </w:rPr>
              <w:fldChar w:fldCharType="separate"/>
            </w:r>
            <w:r w:rsidR="00EF733F">
              <w:rPr>
                <w:noProof/>
                <w:webHidden/>
              </w:rPr>
              <w:t>7</w:t>
            </w:r>
            <w:r>
              <w:rPr>
                <w:noProof/>
                <w:webHidden/>
              </w:rPr>
              <w:fldChar w:fldCharType="end"/>
            </w:r>
          </w:hyperlink>
        </w:p>
        <w:p w14:paraId="661EC456" w14:textId="10405139" w:rsidR="004C2503" w:rsidRDefault="004C2503">
          <w:pPr>
            <w:pStyle w:val="Obsah1"/>
            <w:rPr>
              <w:rFonts w:eastAsiaTheme="minorEastAsia"/>
              <w:noProof/>
              <w:kern w:val="2"/>
              <w:sz w:val="24"/>
              <w:szCs w:val="24"/>
              <w:lang w:eastAsia="sk-SK"/>
              <w14:ligatures w14:val="standardContextual"/>
            </w:rPr>
          </w:pPr>
          <w:hyperlink w:anchor="_Toc196833978" w:history="1">
            <w:r w:rsidRPr="00520726">
              <w:rPr>
                <w:rStyle w:val="Hypertextovprepojenie"/>
                <w:rFonts w:eastAsia="Times New Roman"/>
                <w:caps/>
                <w:noProof/>
                <w:lang w:eastAsia="cs-CZ"/>
              </w:rPr>
              <w:t>13.</w:t>
            </w:r>
            <w:r>
              <w:rPr>
                <w:rFonts w:eastAsiaTheme="minorEastAsia"/>
                <w:noProof/>
                <w:kern w:val="2"/>
                <w:sz w:val="24"/>
                <w:szCs w:val="24"/>
                <w:lang w:eastAsia="sk-SK"/>
                <w14:ligatures w14:val="standardContextual"/>
              </w:rPr>
              <w:tab/>
            </w:r>
            <w:r w:rsidRPr="00520726">
              <w:rPr>
                <w:rStyle w:val="Hypertextovprepojenie"/>
                <w:rFonts w:eastAsia="Times New Roman"/>
                <w:caps/>
                <w:noProof/>
                <w:lang w:eastAsia="cs-CZ"/>
              </w:rPr>
              <w:t>Bezpečnosť práce</w:t>
            </w:r>
            <w:r>
              <w:rPr>
                <w:noProof/>
                <w:webHidden/>
              </w:rPr>
              <w:tab/>
            </w:r>
            <w:r>
              <w:rPr>
                <w:noProof/>
                <w:webHidden/>
              </w:rPr>
              <w:fldChar w:fldCharType="begin"/>
            </w:r>
            <w:r>
              <w:rPr>
                <w:noProof/>
                <w:webHidden/>
              </w:rPr>
              <w:instrText xml:space="preserve"> PAGEREF _Toc196833978 \h </w:instrText>
            </w:r>
            <w:r>
              <w:rPr>
                <w:noProof/>
                <w:webHidden/>
              </w:rPr>
            </w:r>
            <w:r>
              <w:rPr>
                <w:noProof/>
                <w:webHidden/>
              </w:rPr>
              <w:fldChar w:fldCharType="separate"/>
            </w:r>
            <w:r w:rsidR="00EF733F">
              <w:rPr>
                <w:noProof/>
                <w:webHidden/>
              </w:rPr>
              <w:t>7</w:t>
            </w:r>
            <w:r>
              <w:rPr>
                <w:noProof/>
                <w:webHidden/>
              </w:rPr>
              <w:fldChar w:fldCharType="end"/>
            </w:r>
          </w:hyperlink>
        </w:p>
        <w:p w14:paraId="455F0EFA" w14:textId="44AB2E80" w:rsidR="004C2503" w:rsidRDefault="004C2503">
          <w:pPr>
            <w:pStyle w:val="Obsah1"/>
            <w:rPr>
              <w:rFonts w:eastAsiaTheme="minorEastAsia"/>
              <w:noProof/>
              <w:kern w:val="2"/>
              <w:sz w:val="24"/>
              <w:szCs w:val="24"/>
              <w:lang w:eastAsia="sk-SK"/>
              <w14:ligatures w14:val="standardContextual"/>
            </w:rPr>
          </w:pPr>
          <w:hyperlink w:anchor="_Toc196833979" w:history="1">
            <w:r w:rsidRPr="00520726">
              <w:rPr>
                <w:rStyle w:val="Hypertextovprepojenie"/>
                <w:rFonts w:eastAsia="Times New Roman"/>
                <w:caps/>
                <w:noProof/>
                <w:lang w:eastAsia="cs-CZ"/>
              </w:rPr>
              <w:t>14.</w:t>
            </w:r>
            <w:r>
              <w:rPr>
                <w:rFonts w:eastAsiaTheme="minorEastAsia"/>
                <w:noProof/>
                <w:kern w:val="2"/>
                <w:sz w:val="24"/>
                <w:szCs w:val="24"/>
                <w:lang w:eastAsia="sk-SK"/>
                <w14:ligatures w14:val="standardContextual"/>
              </w:rPr>
              <w:tab/>
            </w:r>
            <w:r w:rsidRPr="00520726">
              <w:rPr>
                <w:rStyle w:val="Hypertextovprepojenie"/>
                <w:rFonts w:eastAsia="Times New Roman"/>
                <w:caps/>
                <w:noProof/>
                <w:lang w:eastAsia="cs-CZ"/>
              </w:rPr>
              <w:t>Predpisy platné pre návrh a realizáciu stavby</w:t>
            </w:r>
            <w:r>
              <w:rPr>
                <w:noProof/>
                <w:webHidden/>
              </w:rPr>
              <w:tab/>
            </w:r>
            <w:r>
              <w:rPr>
                <w:noProof/>
                <w:webHidden/>
              </w:rPr>
              <w:fldChar w:fldCharType="begin"/>
            </w:r>
            <w:r>
              <w:rPr>
                <w:noProof/>
                <w:webHidden/>
              </w:rPr>
              <w:instrText xml:space="preserve"> PAGEREF _Toc196833979 \h </w:instrText>
            </w:r>
            <w:r>
              <w:rPr>
                <w:noProof/>
                <w:webHidden/>
              </w:rPr>
            </w:r>
            <w:r>
              <w:rPr>
                <w:noProof/>
                <w:webHidden/>
              </w:rPr>
              <w:fldChar w:fldCharType="separate"/>
            </w:r>
            <w:r w:rsidR="00EF733F">
              <w:rPr>
                <w:noProof/>
                <w:webHidden/>
              </w:rPr>
              <w:t>7</w:t>
            </w:r>
            <w:r>
              <w:rPr>
                <w:noProof/>
                <w:webHidden/>
              </w:rPr>
              <w:fldChar w:fldCharType="end"/>
            </w:r>
          </w:hyperlink>
        </w:p>
        <w:p w14:paraId="7A117A6A" w14:textId="6ACE70B3" w:rsidR="00436AF9" w:rsidRPr="00F15A6D" w:rsidRDefault="00761515" w:rsidP="00DE0B1B">
          <w:pPr>
            <w:ind w:left="0" w:firstLine="0"/>
            <w:rPr>
              <w:bCs/>
              <w:szCs w:val="24"/>
            </w:rPr>
            <w:sectPr w:rsidR="00436AF9" w:rsidRPr="00F15A6D" w:rsidSect="0088350C">
              <w:headerReference w:type="even" r:id="rId13"/>
              <w:headerReference w:type="default" r:id="rId14"/>
              <w:footerReference w:type="even" r:id="rId15"/>
              <w:footerReference w:type="default" r:id="rId16"/>
              <w:headerReference w:type="first" r:id="rId17"/>
              <w:footerReference w:type="first" r:id="rId18"/>
              <w:pgSz w:w="11906" w:h="16838" w:code="9"/>
              <w:pgMar w:top="845" w:right="720" w:bottom="851" w:left="993" w:header="709" w:footer="709" w:gutter="0"/>
              <w:pgNumType w:start="0"/>
              <w:cols w:space="708"/>
              <w:titlePg/>
              <w:docGrid w:linePitch="360"/>
            </w:sectPr>
          </w:pPr>
          <w:r w:rsidRPr="00F15A6D">
            <w:rPr>
              <w:b/>
              <w:bCs/>
              <w:sz w:val="24"/>
              <w:szCs w:val="24"/>
            </w:rPr>
            <w:fldChar w:fldCharType="end"/>
          </w:r>
        </w:p>
      </w:sdtContent>
    </w:sdt>
    <w:p w14:paraId="4065623E" w14:textId="6FBE27F6" w:rsidR="004A13A0" w:rsidRPr="00F15A6D" w:rsidRDefault="004A13A0" w:rsidP="004A13A0">
      <w:pPr>
        <w:pStyle w:val="nadpis1"/>
      </w:pPr>
      <w:bookmarkStart w:id="0" w:name="_Toc77336959"/>
      <w:bookmarkStart w:id="1" w:name="_Toc77337169"/>
      <w:bookmarkStart w:id="2" w:name="_Toc78313786"/>
      <w:bookmarkStart w:id="3" w:name="_Toc196833948"/>
      <w:r w:rsidRPr="00F15A6D">
        <w:lastRenderedPageBreak/>
        <w:t>IDENTIFIKAČNÉ ÚDAJE STAVBY A INVESTORA</w:t>
      </w:r>
      <w:bookmarkEnd w:id="0"/>
      <w:bookmarkEnd w:id="1"/>
      <w:bookmarkEnd w:id="2"/>
      <w:bookmarkEnd w:id="3"/>
    </w:p>
    <w:p w14:paraId="6762D7A3" w14:textId="1531375A" w:rsidR="00F110A7" w:rsidRPr="00F15A6D" w:rsidRDefault="00F110A7" w:rsidP="00F110A7">
      <w:pPr>
        <w:pStyle w:val="nadpis2"/>
        <w:rPr>
          <w:snapToGrid w:val="0"/>
        </w:rPr>
      </w:pPr>
      <w:bookmarkStart w:id="4" w:name="_Toc196833949"/>
      <w:r w:rsidRPr="00F15A6D">
        <w:rPr>
          <w:snapToGrid w:val="0"/>
        </w:rPr>
        <w:t>IDENTIFIKAČNÉ ÚDAJE STAVBY</w:t>
      </w:r>
      <w:bookmarkEnd w:id="4"/>
      <w:r w:rsidRPr="00F15A6D">
        <w:rPr>
          <w:snapToGrid w:val="0"/>
        </w:rPr>
        <w:t xml:space="preserve"> </w:t>
      </w:r>
    </w:p>
    <w:p w14:paraId="1C25403A" w14:textId="77777777" w:rsidR="00C247AF" w:rsidRPr="00F15A6D" w:rsidRDefault="00C247AF" w:rsidP="00C247AF">
      <w:pPr>
        <w:pStyle w:val="nadpis2"/>
        <w:numPr>
          <w:ilvl w:val="0"/>
          <w:numId w:val="0"/>
        </w:numPr>
        <w:ind w:left="792"/>
        <w:rPr>
          <w:snapToGrid w:val="0"/>
        </w:rPr>
      </w:pPr>
    </w:p>
    <w:p w14:paraId="55F7875E" w14:textId="77777777" w:rsidR="00F110A7" w:rsidRPr="00F15A6D" w:rsidRDefault="00F110A7" w:rsidP="00F110A7">
      <w:pPr>
        <w:pStyle w:val="nadpis3"/>
        <w:numPr>
          <w:ilvl w:val="0"/>
          <w:numId w:val="0"/>
        </w:numPr>
        <w:ind w:left="720"/>
        <w:rPr>
          <w:snapToGrid w:val="0"/>
        </w:rPr>
      </w:pPr>
      <w:bookmarkStart w:id="5" w:name="_Toc196833950"/>
      <w:r w:rsidRPr="00F15A6D">
        <w:rPr>
          <w:snapToGrid w:val="0"/>
        </w:rPr>
        <w:t>1.1.1</w:t>
      </w:r>
      <w:r w:rsidRPr="00F15A6D">
        <w:rPr>
          <w:snapToGrid w:val="0"/>
        </w:rPr>
        <w:tab/>
        <w:t>STAVBA</w:t>
      </w:r>
      <w:bookmarkEnd w:id="5"/>
    </w:p>
    <w:p w14:paraId="66B19844" w14:textId="77777777" w:rsidR="00055FEB" w:rsidRPr="00F15A6D" w:rsidRDefault="00055FEB" w:rsidP="00055FEB">
      <w:pPr>
        <w:pStyle w:val="Text"/>
        <w:rPr>
          <w:snapToGrid w:val="0"/>
          <w:lang w:val="sk-SK"/>
        </w:rPr>
      </w:pPr>
      <w:r w:rsidRPr="00F15A6D">
        <w:rPr>
          <w:snapToGrid w:val="0"/>
          <w:lang w:val="sk-SK"/>
        </w:rPr>
        <w:t>názov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 xml:space="preserve">Bytový dom Terchovská a Dotknuté územie </w:t>
      </w:r>
    </w:p>
    <w:p w14:paraId="462B4E28" w14:textId="77777777" w:rsidR="00055FEB" w:rsidRPr="00F15A6D" w:rsidRDefault="00055FEB" w:rsidP="00055FEB">
      <w:pPr>
        <w:pStyle w:val="Text"/>
        <w:rPr>
          <w:snapToGrid w:val="0"/>
          <w:lang w:val="sk-SK"/>
        </w:rPr>
      </w:pPr>
      <w:r w:rsidRPr="00F15A6D">
        <w:rPr>
          <w:snapToGrid w:val="0"/>
          <w:lang w:val="sk-SK"/>
        </w:rPr>
        <w:t>miesto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proofErr w:type="spellStart"/>
      <w:r w:rsidRPr="00F15A6D">
        <w:rPr>
          <w:snapToGrid w:val="0"/>
          <w:lang w:val="sk-SK"/>
        </w:rPr>
        <w:t>k.ú</w:t>
      </w:r>
      <w:proofErr w:type="spellEnd"/>
      <w:r w:rsidRPr="00F15A6D">
        <w:rPr>
          <w:snapToGrid w:val="0"/>
          <w:lang w:val="sk-SK"/>
        </w:rPr>
        <w:t>. Bratislava - Ružinov</w:t>
      </w:r>
    </w:p>
    <w:p w14:paraId="2C9B1ADA" w14:textId="77777777" w:rsidR="00F110A7" w:rsidRPr="00F15A6D" w:rsidRDefault="00F110A7" w:rsidP="00F110A7">
      <w:pPr>
        <w:pStyle w:val="Text"/>
        <w:rPr>
          <w:snapToGrid w:val="0"/>
          <w:lang w:val="sk-SK"/>
        </w:rPr>
      </w:pPr>
      <w:r w:rsidRPr="00F15A6D">
        <w:rPr>
          <w:snapToGrid w:val="0"/>
          <w:lang w:val="sk-SK"/>
        </w:rPr>
        <w:t>mesto:</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 xml:space="preserve">Bratislava, Bratislavský kraj,   </w:t>
      </w:r>
    </w:p>
    <w:p w14:paraId="5561F409" w14:textId="46A32D4D" w:rsidR="00F110A7" w:rsidRPr="00F15A6D" w:rsidRDefault="00F110A7" w:rsidP="00F110A7">
      <w:pPr>
        <w:pStyle w:val="Text"/>
        <w:rPr>
          <w:snapToGrid w:val="0"/>
          <w:lang w:val="sk-SK"/>
        </w:rPr>
      </w:pPr>
      <w:r w:rsidRPr="00F15A6D">
        <w:rPr>
          <w:snapToGrid w:val="0"/>
          <w:lang w:val="sk-SK"/>
        </w:rPr>
        <w:t>druh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novostavba</w:t>
      </w:r>
    </w:p>
    <w:p w14:paraId="7D0DCCEB" w14:textId="77777777" w:rsidR="00F110A7" w:rsidRPr="00F15A6D" w:rsidRDefault="00F110A7" w:rsidP="00F110A7">
      <w:pPr>
        <w:pStyle w:val="Text"/>
        <w:rPr>
          <w:snapToGrid w:val="0"/>
          <w:lang w:val="sk-SK"/>
        </w:rPr>
      </w:pPr>
    </w:p>
    <w:p w14:paraId="29DBEB1E" w14:textId="77777777" w:rsidR="00F110A7" w:rsidRPr="00F15A6D" w:rsidRDefault="00F110A7" w:rsidP="00F110A7">
      <w:pPr>
        <w:pStyle w:val="nadpis3"/>
        <w:numPr>
          <w:ilvl w:val="0"/>
          <w:numId w:val="0"/>
        </w:numPr>
        <w:ind w:left="720"/>
        <w:rPr>
          <w:snapToGrid w:val="0"/>
        </w:rPr>
      </w:pPr>
      <w:bookmarkStart w:id="6" w:name="_Toc196833951"/>
      <w:r w:rsidRPr="00F15A6D">
        <w:rPr>
          <w:snapToGrid w:val="0"/>
        </w:rPr>
        <w:t>1.1.2</w:t>
      </w:r>
      <w:r w:rsidRPr="00F15A6D">
        <w:rPr>
          <w:snapToGrid w:val="0"/>
        </w:rPr>
        <w:tab/>
        <w:t>NAVRHOVATEĽ:</w:t>
      </w:r>
      <w:bookmarkEnd w:id="6"/>
    </w:p>
    <w:p w14:paraId="19A72BA5" w14:textId="77777777" w:rsidR="00055FEB" w:rsidRPr="00F15A6D" w:rsidRDefault="00055FEB" w:rsidP="00055FEB">
      <w:pPr>
        <w:pStyle w:val="Text"/>
        <w:rPr>
          <w:lang w:val="sk-SK"/>
        </w:rPr>
      </w:pPr>
      <w:r w:rsidRPr="00F15A6D">
        <w:rPr>
          <w:snapToGrid w:val="0"/>
          <w:lang w:val="sk-SK"/>
        </w:rPr>
        <w:t>stavebník:</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lang w:val="sk-SK"/>
        </w:rPr>
        <w:t xml:space="preserve">Hlavné mesto Slovenskej republiky Bratislava, </w:t>
      </w:r>
    </w:p>
    <w:p w14:paraId="3D421D0D" w14:textId="77777777" w:rsidR="00055FEB" w:rsidRPr="00F15A6D" w:rsidRDefault="00055FEB" w:rsidP="00055FEB">
      <w:pPr>
        <w:pStyle w:val="Text"/>
        <w:ind w:left="3540" w:firstLine="708"/>
        <w:rPr>
          <w:lang w:val="sk-SK"/>
        </w:rPr>
      </w:pPr>
      <w:r w:rsidRPr="00F15A6D">
        <w:rPr>
          <w:lang w:val="sk-SK"/>
        </w:rPr>
        <w:t xml:space="preserve">Primaciálne nám. 1, </w:t>
      </w:r>
    </w:p>
    <w:p w14:paraId="2C6159D6" w14:textId="77777777" w:rsidR="00055FEB" w:rsidRDefault="00055FEB" w:rsidP="00055FEB">
      <w:pPr>
        <w:pStyle w:val="Text"/>
        <w:ind w:left="3540" w:firstLine="708"/>
        <w:rPr>
          <w:snapToGrid w:val="0"/>
          <w:lang w:val="sk-SK"/>
        </w:rPr>
      </w:pPr>
      <w:r w:rsidRPr="00F15A6D">
        <w:rPr>
          <w:lang w:val="sk-SK"/>
        </w:rPr>
        <w:t>814 99 Bratislava</w:t>
      </w:r>
      <w:r w:rsidRPr="00F15A6D">
        <w:rPr>
          <w:snapToGrid w:val="0"/>
          <w:lang w:val="sk-SK"/>
        </w:rPr>
        <w:t xml:space="preserve"> </w:t>
      </w:r>
    </w:p>
    <w:p w14:paraId="23187AEE" w14:textId="10504853" w:rsidR="00E15AEA" w:rsidRPr="00F15A6D" w:rsidRDefault="00E15AEA" w:rsidP="00E15AEA">
      <w:pPr>
        <w:pStyle w:val="Text"/>
        <w:rPr>
          <w:lang w:val="sk-SK"/>
        </w:rPr>
      </w:pPr>
      <w:bookmarkStart w:id="7" w:name="_Hlk150952733"/>
      <w:r w:rsidRPr="00D475FC">
        <w:rPr>
          <w:snapToGrid w:val="0"/>
          <w:lang w:val="sk-SK"/>
        </w:rPr>
        <w:t>zastúpený:</w:t>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bookmarkStart w:id="8" w:name="_Hlk150952418"/>
      <w:r w:rsidRPr="00D475FC">
        <w:rPr>
          <w:lang w:val="sk-SK"/>
        </w:rPr>
        <w:t xml:space="preserve">Ing. </w:t>
      </w:r>
      <w:r>
        <w:rPr>
          <w:lang w:val="sk-SK"/>
        </w:rPr>
        <w:t xml:space="preserve">arch. Michal </w:t>
      </w:r>
      <w:proofErr w:type="spellStart"/>
      <w:r>
        <w:rPr>
          <w:lang w:val="sk-SK"/>
        </w:rPr>
        <w:t>Pulman</w:t>
      </w:r>
      <w:proofErr w:type="spellEnd"/>
      <w:r>
        <w:rPr>
          <w:lang w:val="sk-SK"/>
        </w:rPr>
        <w:t xml:space="preserve">, Ing. Arch. Kristína </w:t>
      </w:r>
      <w:proofErr w:type="spellStart"/>
      <w:r>
        <w:rPr>
          <w:lang w:val="sk-SK"/>
        </w:rPr>
        <w:t>Fančovič</w:t>
      </w:r>
      <w:bookmarkEnd w:id="8"/>
      <w:proofErr w:type="spellEnd"/>
    </w:p>
    <w:bookmarkEnd w:id="7"/>
    <w:p w14:paraId="2DC01F9D" w14:textId="77777777" w:rsidR="00055FEB" w:rsidRPr="00F15A6D" w:rsidRDefault="00055FEB" w:rsidP="00055FEB">
      <w:pPr>
        <w:pStyle w:val="Text"/>
        <w:rPr>
          <w:snapToGrid w:val="0"/>
          <w:lang w:val="sk-SK"/>
        </w:rPr>
      </w:pPr>
    </w:p>
    <w:p w14:paraId="3E899EB4" w14:textId="77777777" w:rsidR="00055FEB" w:rsidRPr="00F15A6D" w:rsidRDefault="00055FEB" w:rsidP="00055FEB">
      <w:pPr>
        <w:pStyle w:val="Text"/>
        <w:rPr>
          <w:snapToGrid w:val="0"/>
          <w:lang w:val="sk-SK"/>
        </w:rPr>
      </w:pPr>
      <w:r w:rsidRPr="00F15A6D">
        <w:rPr>
          <w:snapToGrid w:val="0"/>
          <w:lang w:val="sk-SK"/>
        </w:rPr>
        <w:t>stavebníka zastupuje:</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METRO Bratislava a.s.</w:t>
      </w:r>
    </w:p>
    <w:p w14:paraId="409A42F8" w14:textId="77777777" w:rsidR="00055FEB" w:rsidRPr="00F15A6D" w:rsidRDefault="00055FEB" w:rsidP="00055FEB">
      <w:pPr>
        <w:pStyle w:val="Text"/>
        <w:ind w:left="3540" w:firstLine="708"/>
        <w:rPr>
          <w:snapToGrid w:val="0"/>
          <w:lang w:val="sk-SK"/>
        </w:rPr>
      </w:pPr>
      <w:r w:rsidRPr="00F15A6D">
        <w:rPr>
          <w:snapToGrid w:val="0"/>
          <w:lang w:val="sk-SK"/>
        </w:rPr>
        <w:t xml:space="preserve">Primaciálne námestie 1, </w:t>
      </w:r>
    </w:p>
    <w:p w14:paraId="79080D4A" w14:textId="77777777" w:rsidR="00055FEB" w:rsidRPr="00F15A6D" w:rsidRDefault="00055FEB" w:rsidP="00055FEB">
      <w:pPr>
        <w:pStyle w:val="Text"/>
        <w:ind w:left="3540" w:firstLine="708"/>
        <w:rPr>
          <w:snapToGrid w:val="0"/>
          <w:lang w:val="sk-SK"/>
        </w:rPr>
      </w:pPr>
      <w:r w:rsidRPr="00F15A6D">
        <w:rPr>
          <w:snapToGrid w:val="0"/>
          <w:lang w:val="sk-SK"/>
        </w:rPr>
        <w:t>811 01 Bratislava</w:t>
      </w:r>
    </w:p>
    <w:p w14:paraId="44F2D0FC" w14:textId="7394F330" w:rsidR="00055FEB" w:rsidRPr="00F15A6D" w:rsidRDefault="00055FEB" w:rsidP="00055FEB">
      <w:pPr>
        <w:pStyle w:val="Text"/>
        <w:rPr>
          <w:lang w:val="sk-SK"/>
        </w:rPr>
      </w:pPr>
      <w:bookmarkStart w:id="9" w:name="_Hlk150952389"/>
      <w:r w:rsidRPr="00D475FC">
        <w:rPr>
          <w:snapToGrid w:val="0"/>
          <w:lang w:val="sk-SK"/>
        </w:rPr>
        <w:t>zastúpený:</w:t>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bookmarkStart w:id="10" w:name="_Hlk150952412"/>
      <w:r w:rsidRPr="00D475FC">
        <w:rPr>
          <w:lang w:val="sk-SK"/>
        </w:rPr>
        <w:t xml:space="preserve">Ing. </w:t>
      </w:r>
      <w:r w:rsidR="00E15AEA">
        <w:rPr>
          <w:lang w:val="sk-SK"/>
        </w:rPr>
        <w:t xml:space="preserve">Jozef </w:t>
      </w:r>
      <w:proofErr w:type="spellStart"/>
      <w:r w:rsidR="00E15AEA">
        <w:rPr>
          <w:lang w:val="sk-SK"/>
        </w:rPr>
        <w:t>Hnitka</w:t>
      </w:r>
      <w:bookmarkEnd w:id="10"/>
      <w:proofErr w:type="spellEnd"/>
    </w:p>
    <w:bookmarkEnd w:id="9"/>
    <w:p w14:paraId="79C894DF" w14:textId="77777777" w:rsidR="00055FEB" w:rsidRPr="00F15A6D" w:rsidRDefault="00055FEB" w:rsidP="00055FEB">
      <w:pPr>
        <w:pStyle w:val="Text"/>
        <w:rPr>
          <w:snapToGrid w:val="0"/>
          <w:lang w:val="sk-SK"/>
        </w:rPr>
      </w:pPr>
    </w:p>
    <w:p w14:paraId="3B9BD014" w14:textId="77777777" w:rsidR="00F110A7" w:rsidRPr="00F15A6D" w:rsidRDefault="00F110A7" w:rsidP="00F110A7">
      <w:pPr>
        <w:pStyle w:val="nadpis3"/>
        <w:numPr>
          <w:ilvl w:val="0"/>
          <w:numId w:val="0"/>
        </w:numPr>
        <w:ind w:left="720"/>
        <w:rPr>
          <w:snapToGrid w:val="0"/>
        </w:rPr>
      </w:pPr>
      <w:bookmarkStart w:id="11" w:name="_Toc196833952"/>
      <w:r w:rsidRPr="00F15A6D">
        <w:rPr>
          <w:snapToGrid w:val="0"/>
        </w:rPr>
        <w:t>1.1.3</w:t>
      </w:r>
      <w:r w:rsidRPr="00F15A6D">
        <w:rPr>
          <w:snapToGrid w:val="0"/>
        </w:rPr>
        <w:tab/>
        <w:t>SPRACOVATEĽ:</w:t>
      </w:r>
      <w:bookmarkEnd w:id="11"/>
    </w:p>
    <w:p w14:paraId="4FCD44BE" w14:textId="77777777" w:rsidR="00055FEB" w:rsidRPr="00F15A6D" w:rsidRDefault="00055FEB" w:rsidP="00055FEB">
      <w:pPr>
        <w:pStyle w:val="Text"/>
        <w:rPr>
          <w:lang w:val="sk-SK"/>
        </w:rPr>
      </w:pPr>
      <w:r w:rsidRPr="00F15A6D">
        <w:rPr>
          <w:snapToGrid w:val="0"/>
          <w:lang w:val="sk-SK"/>
        </w:rPr>
        <w:t>generálny projektant BD:</w:t>
      </w:r>
      <w:r w:rsidRPr="00F15A6D">
        <w:rPr>
          <w:snapToGrid w:val="0"/>
          <w:lang w:val="sk-SK"/>
        </w:rPr>
        <w:tab/>
      </w:r>
      <w:r w:rsidRPr="00F15A6D">
        <w:rPr>
          <w:snapToGrid w:val="0"/>
          <w:lang w:val="sk-SK"/>
        </w:rPr>
        <w:tab/>
      </w:r>
      <w:r w:rsidRPr="00F15A6D">
        <w:rPr>
          <w:snapToGrid w:val="0"/>
          <w:lang w:val="sk-SK"/>
        </w:rPr>
        <w:tab/>
      </w:r>
      <w:bookmarkStart w:id="12" w:name="_Hlk118710121"/>
      <w:proofErr w:type="spellStart"/>
      <w:r w:rsidRPr="00F15A6D">
        <w:rPr>
          <w:lang w:val="sk-SK"/>
        </w:rPr>
        <w:t>The</w:t>
      </w:r>
      <w:r w:rsidRPr="00F15A6D">
        <w:rPr>
          <w:b/>
          <w:bCs/>
          <w:lang w:val="sk-SK"/>
        </w:rPr>
        <w:t>Büro</w:t>
      </w:r>
      <w:proofErr w:type="spellEnd"/>
      <w:r w:rsidRPr="00F15A6D">
        <w:rPr>
          <w:lang w:val="sk-SK"/>
        </w:rPr>
        <w:t>, s.r.o.</w:t>
      </w:r>
    </w:p>
    <w:p w14:paraId="10D31D6B" w14:textId="77777777" w:rsidR="00055FEB" w:rsidRPr="00F15A6D" w:rsidRDefault="00055FEB" w:rsidP="00055FEB">
      <w:pPr>
        <w:pStyle w:val="Text"/>
        <w:ind w:left="3540" w:firstLine="708"/>
        <w:rPr>
          <w:lang w:val="sk-SK"/>
        </w:rPr>
      </w:pPr>
      <w:r w:rsidRPr="00F15A6D">
        <w:rPr>
          <w:lang w:val="sk-SK"/>
        </w:rPr>
        <w:t>Tučkova 24a, 602 00 Brno</w:t>
      </w:r>
    </w:p>
    <w:bookmarkEnd w:id="12"/>
    <w:p w14:paraId="0E1C5709" w14:textId="77777777" w:rsidR="00055FEB" w:rsidRPr="00F15A6D" w:rsidRDefault="00055FEB" w:rsidP="00055FEB">
      <w:pPr>
        <w:pStyle w:val="Text"/>
        <w:ind w:left="3540" w:firstLine="708"/>
        <w:rPr>
          <w:snapToGrid w:val="0"/>
          <w:lang w:val="sk-SK"/>
        </w:rPr>
      </w:pPr>
      <w:r w:rsidRPr="00F15A6D">
        <w:rPr>
          <w:lang w:val="sk-SK"/>
        </w:rPr>
        <w:t>Česká republika</w:t>
      </w:r>
      <w:r w:rsidRPr="00F15A6D">
        <w:rPr>
          <w:snapToGrid w:val="0"/>
          <w:lang w:val="sk-SK"/>
        </w:rPr>
        <w:t xml:space="preserve"> </w:t>
      </w:r>
    </w:p>
    <w:p w14:paraId="70439A7B" w14:textId="77777777" w:rsidR="00055FEB" w:rsidRPr="00F15A6D" w:rsidRDefault="00055FEB" w:rsidP="00055FEB">
      <w:pPr>
        <w:pStyle w:val="Text"/>
        <w:rPr>
          <w:snapToGrid w:val="0"/>
          <w:lang w:val="sk-SK"/>
        </w:rPr>
      </w:pPr>
      <w:r w:rsidRPr="00F15A6D">
        <w:rPr>
          <w:snapToGrid w:val="0"/>
          <w:lang w:val="sk-SK"/>
        </w:rPr>
        <w:t>zastúpený:</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bookmarkStart w:id="13" w:name="_Hlk118710186"/>
      <w:r w:rsidRPr="00F15A6D">
        <w:rPr>
          <w:snapToGrid w:val="0"/>
          <w:lang w:val="sk-SK"/>
        </w:rPr>
        <w:t>Ing. et Ing. arch. Jan Vrbka</w:t>
      </w:r>
      <w:bookmarkEnd w:id="13"/>
      <w:r w:rsidRPr="00F15A6D">
        <w:rPr>
          <w:snapToGrid w:val="0"/>
          <w:lang w:val="sk-SK"/>
        </w:rPr>
        <w:t xml:space="preserve"> </w:t>
      </w:r>
    </w:p>
    <w:p w14:paraId="6C8A52F2" w14:textId="77777777" w:rsidR="00055FEB" w:rsidRPr="00F15A6D" w:rsidRDefault="00055FEB" w:rsidP="00055FEB">
      <w:pPr>
        <w:pStyle w:val="Text"/>
        <w:ind w:left="3540" w:firstLine="708"/>
        <w:rPr>
          <w:snapToGrid w:val="0"/>
          <w:lang w:val="sk-SK"/>
        </w:rPr>
      </w:pPr>
      <w:r w:rsidRPr="00F15A6D">
        <w:rPr>
          <w:snapToGrid w:val="0"/>
          <w:lang w:val="sk-SK"/>
        </w:rPr>
        <w:t>(autorizovaný architekt ČKA 4783, hosťujúci architekt SKA 0248HA)</w:t>
      </w:r>
    </w:p>
    <w:p w14:paraId="119D0E45" w14:textId="77777777" w:rsidR="00055FEB" w:rsidRPr="00F15A6D" w:rsidRDefault="00055FEB" w:rsidP="00055FEB">
      <w:pPr>
        <w:pStyle w:val="Text"/>
        <w:rPr>
          <w:snapToGrid w:val="0"/>
          <w:lang w:val="sk-SK"/>
        </w:rPr>
      </w:pPr>
    </w:p>
    <w:p w14:paraId="51392663" w14:textId="77777777" w:rsidR="00055FEB" w:rsidRPr="00F15A6D" w:rsidRDefault="00055FEB" w:rsidP="00055FEB">
      <w:pPr>
        <w:pStyle w:val="Text"/>
        <w:rPr>
          <w:snapToGrid w:val="0"/>
          <w:lang w:val="sk-SK"/>
        </w:rPr>
      </w:pPr>
      <w:r w:rsidRPr="00F15A6D">
        <w:rPr>
          <w:snapToGrid w:val="0"/>
          <w:lang w:val="sk-SK"/>
        </w:rPr>
        <w:t>generálny projektant DÚ:</w:t>
      </w:r>
      <w:r w:rsidRPr="00F15A6D">
        <w:rPr>
          <w:snapToGrid w:val="0"/>
          <w:lang w:val="sk-SK"/>
        </w:rPr>
        <w:tab/>
      </w:r>
      <w:r w:rsidRPr="00F15A6D">
        <w:rPr>
          <w:snapToGrid w:val="0"/>
          <w:lang w:val="sk-SK"/>
        </w:rPr>
        <w:tab/>
      </w:r>
      <w:r w:rsidRPr="00F15A6D">
        <w:rPr>
          <w:snapToGrid w:val="0"/>
          <w:lang w:val="sk-SK"/>
        </w:rPr>
        <w:tab/>
        <w:t>OBERMEYER HELIKA, s r. o.</w:t>
      </w:r>
    </w:p>
    <w:p w14:paraId="18827C15" w14:textId="77777777" w:rsidR="00055FEB" w:rsidRPr="00F15A6D" w:rsidRDefault="00055FEB" w:rsidP="00055FEB">
      <w:pPr>
        <w:pStyle w:val="Text"/>
        <w:rPr>
          <w:snapToGrid w:val="0"/>
          <w:lang w:val="sk-SK"/>
        </w:rPr>
      </w:pPr>
      <w:r w:rsidRPr="00F15A6D">
        <w:rPr>
          <w:snapToGrid w:val="0"/>
          <w:lang w:val="sk-SK"/>
        </w:rPr>
        <w:t xml:space="preserve">                                                </w:t>
      </w:r>
      <w:r w:rsidRPr="00F15A6D">
        <w:rPr>
          <w:snapToGrid w:val="0"/>
          <w:lang w:val="sk-SK"/>
        </w:rPr>
        <w:tab/>
      </w:r>
      <w:r w:rsidRPr="00F15A6D">
        <w:rPr>
          <w:snapToGrid w:val="0"/>
          <w:lang w:val="sk-SK"/>
        </w:rPr>
        <w:tab/>
      </w:r>
      <w:r w:rsidRPr="00F15A6D">
        <w:rPr>
          <w:snapToGrid w:val="0"/>
          <w:lang w:val="sk-SK"/>
        </w:rPr>
        <w:tab/>
        <w:t>Lamačská cesta 3/B, 841 04 Bratislava 4</w:t>
      </w:r>
    </w:p>
    <w:p w14:paraId="60DEFC7B" w14:textId="77777777" w:rsidR="00055FEB" w:rsidRPr="00F15A6D" w:rsidRDefault="00055FEB" w:rsidP="00055FEB">
      <w:pPr>
        <w:pStyle w:val="Text"/>
        <w:ind w:left="3540" w:firstLine="708"/>
        <w:rPr>
          <w:snapToGrid w:val="0"/>
          <w:lang w:val="sk-SK"/>
        </w:rPr>
      </w:pPr>
      <w:r w:rsidRPr="00F15A6D">
        <w:rPr>
          <w:snapToGrid w:val="0"/>
          <w:lang w:val="sk-SK"/>
        </w:rPr>
        <w:t>Slovenská republika</w:t>
      </w:r>
    </w:p>
    <w:p w14:paraId="328FF241" w14:textId="77777777" w:rsidR="006E5668" w:rsidRDefault="00055FEB" w:rsidP="00055FEB">
      <w:pPr>
        <w:pStyle w:val="Text"/>
        <w:rPr>
          <w:snapToGrid w:val="0"/>
          <w:lang w:val="sk-SK"/>
        </w:rPr>
      </w:pPr>
      <w:r w:rsidRPr="00F15A6D">
        <w:rPr>
          <w:snapToGrid w:val="0"/>
          <w:lang w:val="sk-SK"/>
        </w:rPr>
        <w:t>zastúpený:</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Ing. Vladimír Valent, autorizovaný inžinier SKSI 5868</w:t>
      </w:r>
    </w:p>
    <w:p w14:paraId="6588E621" w14:textId="574D7D8E" w:rsidR="00055FEB" w:rsidRPr="00F15A6D" w:rsidRDefault="00055FEB" w:rsidP="00055FEB">
      <w:pPr>
        <w:pStyle w:val="Text"/>
        <w:rPr>
          <w:lang w:val="sk-SK"/>
        </w:rPr>
      </w:pPr>
    </w:p>
    <w:p w14:paraId="038F47E9" w14:textId="7AD900D5" w:rsidR="00C247AF" w:rsidRPr="00F15A6D" w:rsidRDefault="00C247AF" w:rsidP="00055FEB">
      <w:pPr>
        <w:pStyle w:val="nadpis2"/>
        <w:rPr>
          <w:snapToGrid w:val="0"/>
        </w:rPr>
      </w:pPr>
      <w:bookmarkStart w:id="14" w:name="_Toc196833953"/>
      <w:r w:rsidRPr="00F15A6D">
        <w:rPr>
          <w:snapToGrid w:val="0"/>
        </w:rPr>
        <w:t>PROJEKTOVÁ DOKUMENTÁCIA</w:t>
      </w:r>
      <w:bookmarkEnd w:id="14"/>
      <w:r w:rsidRPr="00F15A6D">
        <w:rPr>
          <w:snapToGrid w:val="0"/>
        </w:rPr>
        <w:tab/>
      </w:r>
    </w:p>
    <w:p w14:paraId="2AC655CA" w14:textId="477E9114" w:rsidR="00C247AF" w:rsidRPr="00F15A6D" w:rsidRDefault="00C247AF" w:rsidP="00C247AF">
      <w:pPr>
        <w:pStyle w:val="Text"/>
        <w:rPr>
          <w:lang w:val="sk-SK"/>
        </w:rPr>
      </w:pPr>
      <w:r w:rsidRPr="00F15A6D">
        <w:rPr>
          <w:lang w:val="sk-SK"/>
        </w:rPr>
        <w:t>stupeň projektovej dokumentácie:</w:t>
      </w:r>
      <w:r w:rsidRPr="00F15A6D">
        <w:rPr>
          <w:lang w:val="sk-SK"/>
        </w:rPr>
        <w:tab/>
      </w:r>
      <w:r w:rsidRPr="00F15A6D">
        <w:rPr>
          <w:lang w:val="sk-SK"/>
        </w:rPr>
        <w:tab/>
        <w:t xml:space="preserve">Dokumentácia pre </w:t>
      </w:r>
      <w:r w:rsidR="00D819AB">
        <w:rPr>
          <w:lang w:val="sk-SK"/>
        </w:rPr>
        <w:t>výber zhotoviteľa</w:t>
      </w:r>
      <w:r w:rsidRPr="00F15A6D">
        <w:rPr>
          <w:lang w:val="sk-SK"/>
        </w:rPr>
        <w:t xml:space="preserve"> (D</w:t>
      </w:r>
      <w:r w:rsidR="00D819AB">
        <w:rPr>
          <w:lang w:val="sk-SK"/>
        </w:rPr>
        <w:t>ZV</w:t>
      </w:r>
      <w:r w:rsidRPr="00F15A6D">
        <w:rPr>
          <w:lang w:val="sk-SK"/>
        </w:rPr>
        <w:t>)</w:t>
      </w:r>
    </w:p>
    <w:p w14:paraId="15D5FD4D" w14:textId="0AC37F03" w:rsidR="00C247AF" w:rsidRPr="00F15A6D" w:rsidRDefault="00C247AF" w:rsidP="00C247AF">
      <w:pPr>
        <w:pStyle w:val="Text"/>
        <w:rPr>
          <w:lang w:val="sk-SK"/>
        </w:rPr>
      </w:pPr>
      <w:r w:rsidRPr="00F15A6D">
        <w:rPr>
          <w:lang w:val="sk-SK"/>
        </w:rPr>
        <w:t>dátum spracovania:</w:t>
      </w:r>
      <w:r w:rsidRPr="00F15A6D">
        <w:rPr>
          <w:lang w:val="sk-SK"/>
        </w:rPr>
        <w:tab/>
      </w:r>
      <w:r w:rsidRPr="00F15A6D">
        <w:rPr>
          <w:lang w:val="sk-SK"/>
        </w:rPr>
        <w:tab/>
      </w:r>
      <w:r w:rsidRPr="00F15A6D">
        <w:rPr>
          <w:lang w:val="sk-SK"/>
        </w:rPr>
        <w:tab/>
      </w:r>
      <w:r w:rsidRPr="00F15A6D">
        <w:rPr>
          <w:lang w:val="sk-SK"/>
        </w:rPr>
        <w:tab/>
      </w:r>
      <w:r w:rsidR="00D475FC">
        <w:rPr>
          <w:lang w:val="sk-SK"/>
        </w:rPr>
        <w:t>0</w:t>
      </w:r>
      <w:r w:rsidR="002B6A50">
        <w:rPr>
          <w:lang w:val="sk-SK"/>
        </w:rPr>
        <w:t>6</w:t>
      </w:r>
      <w:r w:rsidRPr="00F15A6D">
        <w:rPr>
          <w:lang w:val="sk-SK"/>
        </w:rPr>
        <w:t>/202</w:t>
      </w:r>
      <w:r w:rsidR="00D819AB">
        <w:rPr>
          <w:lang w:val="sk-SK"/>
        </w:rPr>
        <w:t>5</w:t>
      </w:r>
    </w:p>
    <w:p w14:paraId="7B2FCF98" w14:textId="77777777" w:rsidR="00C247AF" w:rsidRPr="00F15A6D" w:rsidRDefault="00C247AF" w:rsidP="004A13A0">
      <w:pPr>
        <w:spacing w:afterLines="80" w:after="192"/>
        <w:ind w:left="568" w:firstLine="708"/>
        <w:rPr>
          <w:rFonts w:ascii="Arial Narrow" w:hAnsi="Arial Narrow"/>
          <w:b/>
          <w:u w:val="single"/>
        </w:rPr>
      </w:pPr>
    </w:p>
    <w:p w14:paraId="65F6EDD2" w14:textId="5181CA04" w:rsidR="004A13A0" w:rsidRPr="00F15A6D" w:rsidRDefault="004A13A0" w:rsidP="00C247AF">
      <w:pPr>
        <w:pStyle w:val="nadpis3"/>
      </w:pPr>
      <w:bookmarkStart w:id="15" w:name="_Toc196833954"/>
      <w:r w:rsidRPr="00F15A6D">
        <w:lastRenderedPageBreak/>
        <w:t>Spracovatelia projektu:</w:t>
      </w:r>
      <w:bookmarkEnd w:id="15"/>
      <w:r w:rsidRPr="00F15A6D">
        <w:t xml:space="preserve">    </w:t>
      </w:r>
    </w:p>
    <w:p w14:paraId="0C8E7CC7" w14:textId="77777777" w:rsidR="00055FEB" w:rsidRPr="00F15A6D" w:rsidRDefault="00055FEB" w:rsidP="00055FEB">
      <w:pPr>
        <w:pStyle w:val="Text"/>
        <w:ind w:left="1418" w:hanging="142"/>
        <w:rPr>
          <w:lang w:val="sk-SK"/>
        </w:rPr>
      </w:pPr>
      <w:r w:rsidRPr="00F15A6D">
        <w:rPr>
          <w:szCs w:val="24"/>
          <w:lang w:val="sk-SK"/>
        </w:rPr>
        <w:t>-</w:t>
      </w:r>
      <w:r w:rsidRPr="00F15A6D">
        <w:rPr>
          <w:szCs w:val="24"/>
          <w:lang w:val="sk-SK"/>
        </w:rPr>
        <w:tab/>
        <w:t>Generálny projektant BD:</w:t>
      </w:r>
      <w:r w:rsidRPr="00F15A6D">
        <w:rPr>
          <w:szCs w:val="24"/>
          <w:lang w:val="sk-SK"/>
        </w:rPr>
        <w:tab/>
      </w:r>
      <w:r w:rsidRPr="00F15A6D">
        <w:rPr>
          <w:szCs w:val="24"/>
          <w:lang w:val="sk-SK"/>
        </w:rPr>
        <w:tab/>
      </w:r>
      <w:proofErr w:type="spellStart"/>
      <w:r w:rsidRPr="00F15A6D">
        <w:rPr>
          <w:lang w:val="sk-SK"/>
        </w:rPr>
        <w:t>The</w:t>
      </w:r>
      <w:r w:rsidRPr="00F15A6D">
        <w:rPr>
          <w:b/>
          <w:bCs/>
          <w:lang w:val="sk-SK"/>
        </w:rPr>
        <w:t>Büro</w:t>
      </w:r>
      <w:proofErr w:type="spellEnd"/>
      <w:r w:rsidRPr="00F15A6D">
        <w:rPr>
          <w:lang w:val="sk-SK"/>
        </w:rPr>
        <w:t>, s.r.o.</w:t>
      </w:r>
    </w:p>
    <w:p w14:paraId="51559F1B" w14:textId="77777777" w:rsidR="00055FEB" w:rsidRPr="00F15A6D" w:rsidRDefault="00055FEB" w:rsidP="00055FEB">
      <w:pPr>
        <w:pStyle w:val="Text"/>
        <w:ind w:left="4248" w:firstLine="708"/>
        <w:rPr>
          <w:lang w:val="sk-SK"/>
        </w:rPr>
      </w:pPr>
      <w:r w:rsidRPr="00F15A6D">
        <w:rPr>
          <w:lang w:val="sk-SK"/>
        </w:rPr>
        <w:t>Tučkova 24a, 602 00 Brno</w:t>
      </w:r>
    </w:p>
    <w:p w14:paraId="5CC5AD38" w14:textId="77777777" w:rsidR="00055FEB" w:rsidRPr="00F15A6D" w:rsidRDefault="00055FEB" w:rsidP="00055FEB">
      <w:pPr>
        <w:spacing w:after="0" w:line="259" w:lineRule="auto"/>
        <w:ind w:left="4675" w:firstLine="281"/>
        <w:jc w:val="left"/>
        <w:rPr>
          <w:rFonts w:ascii="Arial Narrow" w:hAnsi="Arial Narrow"/>
          <w:sz w:val="24"/>
          <w:szCs w:val="24"/>
        </w:rPr>
      </w:pPr>
    </w:p>
    <w:p w14:paraId="26931217" w14:textId="77777777" w:rsidR="00055FEB" w:rsidRPr="00F15A6D" w:rsidRDefault="00055FEB" w:rsidP="00055FEB">
      <w:pPr>
        <w:spacing w:after="0" w:line="259" w:lineRule="auto"/>
        <w:ind w:left="1411" w:hanging="135"/>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Hlavný inžinier projektu BD:</w:t>
      </w:r>
      <w:r w:rsidRPr="00F15A6D">
        <w:rPr>
          <w:rFonts w:ascii="Arial Narrow" w:hAnsi="Arial Narrow"/>
          <w:sz w:val="24"/>
          <w:szCs w:val="24"/>
        </w:rPr>
        <w:tab/>
      </w:r>
      <w:r w:rsidRPr="00F15A6D">
        <w:rPr>
          <w:rFonts w:ascii="Arial Narrow" w:hAnsi="Arial Narrow"/>
          <w:sz w:val="24"/>
          <w:szCs w:val="24"/>
        </w:rPr>
        <w:tab/>
        <w:t xml:space="preserve">Ing. et Ing. arch. Jan Vrbka </w:t>
      </w:r>
    </w:p>
    <w:p w14:paraId="7329C08A"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autorizovaný architekt ČKA 4783,</w:t>
      </w:r>
    </w:p>
    <w:p w14:paraId="23CC5337"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hosťujúci architekt SKA 0248HA</w:t>
      </w:r>
    </w:p>
    <w:p w14:paraId="70A119CD" w14:textId="77777777" w:rsidR="00055FEB" w:rsidRPr="00F15A6D" w:rsidRDefault="00055FEB" w:rsidP="00055FEB">
      <w:pPr>
        <w:spacing w:after="0" w:line="259" w:lineRule="auto"/>
        <w:jc w:val="left"/>
        <w:rPr>
          <w:rFonts w:ascii="Arial Narrow" w:hAnsi="Arial Narrow"/>
          <w:sz w:val="24"/>
          <w:szCs w:val="24"/>
        </w:rPr>
      </w:pPr>
    </w:p>
    <w:p w14:paraId="6F67CFD8" w14:textId="77777777" w:rsidR="00055FEB" w:rsidRPr="00F15A6D" w:rsidRDefault="00055FEB" w:rsidP="00055FEB">
      <w:pPr>
        <w:spacing w:after="0" w:line="259" w:lineRule="auto"/>
        <w:ind w:left="1135" w:firstLine="141"/>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Generálny projektant DÚ:</w:t>
      </w:r>
      <w:r w:rsidRPr="00F15A6D">
        <w:rPr>
          <w:rFonts w:ascii="Arial Narrow" w:hAnsi="Arial Narrow"/>
          <w:sz w:val="24"/>
          <w:szCs w:val="24"/>
        </w:rPr>
        <w:tab/>
      </w:r>
      <w:r w:rsidRPr="00F15A6D">
        <w:rPr>
          <w:rFonts w:ascii="Arial Narrow" w:hAnsi="Arial Narrow"/>
          <w:sz w:val="24"/>
          <w:szCs w:val="24"/>
        </w:rPr>
        <w:tab/>
        <w:t>OBERMEYER HELIKA, spol. s r. o., (ďalej len OBH)</w:t>
      </w:r>
    </w:p>
    <w:p w14:paraId="7C9D93C4" w14:textId="77777777" w:rsidR="00055FEB" w:rsidRPr="00F15A6D" w:rsidRDefault="00055FEB" w:rsidP="00055FEB">
      <w:pPr>
        <w:spacing w:after="0" w:line="259" w:lineRule="auto"/>
        <w:ind w:left="4675" w:firstLine="281"/>
        <w:jc w:val="left"/>
        <w:rPr>
          <w:rFonts w:ascii="Arial Narrow" w:hAnsi="Arial Narrow"/>
          <w:sz w:val="24"/>
          <w:szCs w:val="24"/>
        </w:rPr>
      </w:pPr>
      <w:r w:rsidRPr="00F15A6D">
        <w:rPr>
          <w:rFonts w:ascii="Arial Narrow" w:hAnsi="Arial Narrow"/>
          <w:sz w:val="24"/>
          <w:szCs w:val="24"/>
        </w:rPr>
        <w:t>Lamačská cesta 3/B, 841 04 Bratislava 4</w:t>
      </w:r>
    </w:p>
    <w:p w14:paraId="443AC19C" w14:textId="77777777" w:rsidR="00055FEB" w:rsidRPr="00F15A6D" w:rsidRDefault="00055FEB" w:rsidP="00055FEB">
      <w:pPr>
        <w:spacing w:after="0" w:line="259" w:lineRule="auto"/>
        <w:ind w:left="4675" w:firstLine="281"/>
        <w:jc w:val="left"/>
        <w:rPr>
          <w:rFonts w:ascii="Arial Narrow" w:hAnsi="Arial Narrow"/>
          <w:sz w:val="24"/>
          <w:szCs w:val="24"/>
        </w:rPr>
      </w:pPr>
    </w:p>
    <w:p w14:paraId="1D225DCF" w14:textId="77777777" w:rsidR="00055FEB" w:rsidRPr="00F15A6D" w:rsidRDefault="00055FEB" w:rsidP="00055FEB">
      <w:pPr>
        <w:spacing w:after="0" w:line="259" w:lineRule="auto"/>
        <w:ind w:left="1411" w:hanging="135"/>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Hlavný inžinier projektu DÚ:</w:t>
      </w:r>
      <w:r w:rsidRPr="00F15A6D">
        <w:rPr>
          <w:rFonts w:ascii="Arial Narrow" w:hAnsi="Arial Narrow"/>
          <w:sz w:val="24"/>
          <w:szCs w:val="24"/>
        </w:rPr>
        <w:tab/>
      </w:r>
      <w:r w:rsidRPr="00F15A6D">
        <w:rPr>
          <w:rFonts w:ascii="Arial Narrow" w:hAnsi="Arial Narrow"/>
          <w:sz w:val="24"/>
          <w:szCs w:val="24"/>
        </w:rPr>
        <w:tab/>
        <w:t xml:space="preserve">Ing. Vladimír Valent </w:t>
      </w:r>
    </w:p>
    <w:p w14:paraId="4A758366"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autorizovaný stavebný inžinier SKSI 5868</w:t>
      </w:r>
    </w:p>
    <w:p w14:paraId="193EB88C" w14:textId="77777777" w:rsidR="00055FEB" w:rsidRPr="00F15A6D" w:rsidRDefault="00055FEB" w:rsidP="00055FEB">
      <w:pPr>
        <w:spacing w:after="0" w:line="259" w:lineRule="auto"/>
        <w:ind w:left="1135" w:firstLine="141"/>
        <w:jc w:val="left"/>
        <w:rPr>
          <w:rFonts w:ascii="Arial Narrow" w:hAnsi="Arial Narrow"/>
          <w:sz w:val="24"/>
          <w:szCs w:val="24"/>
        </w:rPr>
      </w:pPr>
    </w:p>
    <w:p w14:paraId="409894E2" w14:textId="7B7A61C3" w:rsidR="00055FEB" w:rsidRPr="00F15A6D" w:rsidRDefault="00055FEB" w:rsidP="00055FEB">
      <w:pPr>
        <w:spacing w:after="0" w:line="259" w:lineRule="auto"/>
        <w:ind w:left="1135" w:firstLine="141"/>
        <w:jc w:val="left"/>
        <w:rPr>
          <w:rFonts w:ascii="Arial Narrow" w:hAnsi="Arial Narrow"/>
          <w:sz w:val="24"/>
          <w:szCs w:val="24"/>
        </w:rPr>
      </w:pPr>
      <w:r w:rsidRPr="00F15A6D">
        <w:rPr>
          <w:rFonts w:ascii="Arial Narrow" w:hAnsi="Arial Narrow"/>
          <w:sz w:val="24"/>
          <w:szCs w:val="24"/>
        </w:rPr>
        <w:t xml:space="preserve">- Projektant </w:t>
      </w:r>
      <w:r w:rsidR="00D475FC">
        <w:rPr>
          <w:rFonts w:ascii="Arial Narrow" w:hAnsi="Arial Narrow"/>
          <w:sz w:val="24"/>
          <w:szCs w:val="24"/>
        </w:rPr>
        <w:t>ZTI</w:t>
      </w:r>
      <w:r w:rsidRPr="00F15A6D">
        <w:rPr>
          <w:rFonts w:ascii="Arial Narrow" w:hAnsi="Arial Narrow"/>
          <w:sz w:val="24"/>
          <w:szCs w:val="24"/>
        </w:rPr>
        <w:t xml:space="preserve">: </w:t>
      </w:r>
      <w:r w:rsidRPr="00F15A6D">
        <w:rPr>
          <w:rFonts w:ascii="Arial Narrow" w:hAnsi="Arial Narrow"/>
          <w:sz w:val="24"/>
          <w:szCs w:val="24"/>
        </w:rPr>
        <w:tab/>
      </w:r>
      <w:r w:rsidRPr="00F15A6D">
        <w:rPr>
          <w:rFonts w:ascii="Arial Narrow" w:hAnsi="Arial Narrow"/>
          <w:sz w:val="24"/>
          <w:szCs w:val="24"/>
        </w:rPr>
        <w:tab/>
      </w:r>
      <w:r w:rsidRPr="00F15A6D">
        <w:rPr>
          <w:rFonts w:ascii="Arial Narrow" w:hAnsi="Arial Narrow"/>
          <w:sz w:val="24"/>
          <w:szCs w:val="24"/>
        </w:rPr>
        <w:tab/>
      </w:r>
      <w:r w:rsidRPr="00F15A6D">
        <w:rPr>
          <w:rFonts w:ascii="Arial Narrow" w:hAnsi="Arial Narrow"/>
          <w:sz w:val="24"/>
          <w:szCs w:val="24"/>
        </w:rPr>
        <w:tab/>
      </w:r>
      <w:r w:rsidR="00630188">
        <w:rPr>
          <w:rFonts w:ascii="Arial Narrow" w:hAnsi="Arial Narrow"/>
          <w:sz w:val="24"/>
          <w:szCs w:val="24"/>
        </w:rPr>
        <w:t>Ing. Patrik Čeginik</w:t>
      </w:r>
    </w:p>
    <w:p w14:paraId="000067BE" w14:textId="7466ABB9" w:rsidR="004A13A0" w:rsidRPr="00F15A6D" w:rsidRDefault="004A13A0" w:rsidP="004A13A0">
      <w:pPr>
        <w:spacing w:after="160" w:line="259" w:lineRule="auto"/>
        <w:ind w:left="0" w:firstLine="0"/>
        <w:jc w:val="left"/>
        <w:rPr>
          <w:rFonts w:ascii="Arial Narrow" w:eastAsia="Times New Roman" w:hAnsi="Arial Narrow" w:cs="Calibri"/>
          <w:lang w:eastAsia="cs-CZ"/>
        </w:rPr>
      </w:pPr>
    </w:p>
    <w:p w14:paraId="2A98A404" w14:textId="243B2F2A" w:rsidR="004A13A0" w:rsidRDefault="004A13A0" w:rsidP="004A13A0">
      <w:pPr>
        <w:pStyle w:val="nadpis1"/>
        <w:rPr>
          <w:rFonts w:eastAsia="Times New Roman"/>
          <w:lang w:eastAsia="cs-CZ"/>
        </w:rPr>
      </w:pPr>
      <w:bookmarkStart w:id="16" w:name="_Toc78313787"/>
      <w:bookmarkStart w:id="17" w:name="_Toc196833955"/>
      <w:r w:rsidRPr="00F15A6D">
        <w:rPr>
          <w:rFonts w:eastAsia="Times New Roman"/>
          <w:lang w:eastAsia="cs-CZ"/>
        </w:rPr>
        <w:t>ZÁKLADNÉ ÚDAJE O</w:t>
      </w:r>
      <w:r w:rsidR="004561C3">
        <w:rPr>
          <w:rFonts w:eastAsia="Times New Roman"/>
          <w:lang w:eastAsia="cs-CZ"/>
        </w:rPr>
        <w:t> </w:t>
      </w:r>
      <w:r w:rsidRPr="00F15A6D">
        <w:rPr>
          <w:rFonts w:eastAsia="Times New Roman"/>
          <w:lang w:eastAsia="cs-CZ"/>
        </w:rPr>
        <w:t>STAVBE</w:t>
      </w:r>
      <w:bookmarkEnd w:id="16"/>
      <w:bookmarkEnd w:id="17"/>
    </w:p>
    <w:p w14:paraId="3CE8A5B7" w14:textId="77777777" w:rsidR="004561C3" w:rsidRPr="004561C3" w:rsidRDefault="004561C3" w:rsidP="004561C3">
      <w:pPr>
        <w:pStyle w:val="Text"/>
        <w:ind w:firstLine="708"/>
        <w:rPr>
          <w:b/>
          <w:snapToGrid w:val="0"/>
          <w:sz w:val="32"/>
          <w:szCs w:val="32"/>
          <w:lang w:val="sk-SK"/>
        </w:rPr>
      </w:pPr>
      <w:r w:rsidRPr="004561C3">
        <w:rPr>
          <w:b/>
          <w:snapToGrid w:val="0"/>
          <w:sz w:val="32"/>
          <w:szCs w:val="32"/>
          <w:lang w:val="sk-SK"/>
        </w:rPr>
        <w:t xml:space="preserve">R01 – Pridanie </w:t>
      </w:r>
      <w:r w:rsidRPr="004561C3">
        <w:rPr>
          <w:b/>
          <w:bCs/>
          <w:snapToGrid w:val="0"/>
          <w:sz w:val="32"/>
          <w:szCs w:val="32"/>
          <w:lang w:val="sk-SK"/>
        </w:rPr>
        <w:t>splaškovej</w:t>
      </w:r>
      <w:r w:rsidRPr="004561C3">
        <w:rPr>
          <w:b/>
          <w:snapToGrid w:val="0"/>
          <w:sz w:val="32"/>
          <w:szCs w:val="32"/>
          <w:lang w:val="sk-SK"/>
        </w:rPr>
        <w:t xml:space="preserve"> prípojky 3</w:t>
      </w:r>
    </w:p>
    <w:p w14:paraId="75F88FDD" w14:textId="442A3DEA" w:rsidR="004561C3" w:rsidRPr="00F15A6D" w:rsidRDefault="004561C3" w:rsidP="004561C3">
      <w:pPr>
        <w:pStyle w:val="Text"/>
        <w:ind w:firstLine="708"/>
        <w:rPr>
          <w:rFonts w:eastAsia="Times New Roman"/>
          <w:lang w:eastAsia="cs-CZ"/>
        </w:rPr>
      </w:pPr>
      <w:r>
        <w:rPr>
          <w:snapToGrid w:val="0"/>
        </w:rPr>
        <w:t xml:space="preserve">Vzhľadom na rozšírenie splaškovej kanalizácie bude pridaná splašková prípojka 3, čo má za následok zrušenie čerpacej </w:t>
      </w:r>
      <w:r w:rsidRPr="004561C3">
        <w:rPr>
          <w:snapToGrid w:val="0"/>
          <w:lang w:val="sk-SK"/>
        </w:rPr>
        <w:t>stanice</w:t>
      </w:r>
      <w:r>
        <w:rPr>
          <w:snapToGrid w:val="0"/>
        </w:rPr>
        <w:t xml:space="preserve"> ČSS a výtlačného potrubia</w:t>
      </w:r>
    </w:p>
    <w:p w14:paraId="6F66D488" w14:textId="237ABEF8" w:rsidR="00875169" w:rsidRPr="00F15A6D" w:rsidRDefault="008511B1" w:rsidP="00B56202">
      <w:pPr>
        <w:pStyle w:val="nadpis2"/>
        <w:spacing w:before="240"/>
        <w:ind w:left="709" w:hanging="715"/>
        <w:rPr>
          <w:rFonts w:eastAsia="Times New Roman"/>
          <w:lang w:eastAsia="cs-CZ"/>
        </w:rPr>
      </w:pPr>
      <w:bookmarkStart w:id="18" w:name="_Toc118711972"/>
      <w:bookmarkStart w:id="19" w:name="_Toc196833956"/>
      <w:r w:rsidRPr="00F15A6D">
        <w:rPr>
          <w:rFonts w:eastAsia="Times New Roman"/>
          <w:lang w:eastAsia="cs-CZ"/>
        </w:rPr>
        <w:t>POPIS STAVBY</w:t>
      </w:r>
      <w:bookmarkEnd w:id="18"/>
      <w:bookmarkEnd w:id="19"/>
    </w:p>
    <w:p w14:paraId="75AB7C01" w14:textId="77777777" w:rsidR="008511B1" w:rsidRPr="00F15A6D" w:rsidRDefault="008511B1" w:rsidP="008511B1">
      <w:pPr>
        <w:pStyle w:val="Text"/>
        <w:ind w:firstLine="708"/>
        <w:rPr>
          <w:snapToGrid w:val="0"/>
          <w:lang w:val="sk-SK"/>
        </w:rPr>
      </w:pPr>
      <w:bookmarkStart w:id="20" w:name="_Toc508273282"/>
      <w:r w:rsidRPr="00F15A6D">
        <w:rPr>
          <w:snapToGrid w:val="0"/>
          <w:lang w:val="sk-SK"/>
        </w:rPr>
        <w:t>Obytný dom s 8 objektmi (2 spojené pozdĺžne pavlačové, 6 bodových pavlačových) a suterénom s garáží a technickými zázemím, vybrané okolité komunikácie a spevnené plochy, park a zeleň vnútrobloku a vybraných okolitých plôch. Celková kapacita je 85 bytov, 88 podzemných parkovacích stojísk.</w:t>
      </w:r>
    </w:p>
    <w:p w14:paraId="1ED228DC" w14:textId="797B3475" w:rsidR="00B56202" w:rsidRPr="00F15A6D" w:rsidRDefault="007C5294" w:rsidP="00B56202">
      <w:pPr>
        <w:pStyle w:val="nadpis2"/>
        <w:spacing w:before="240"/>
        <w:ind w:left="709" w:hanging="715"/>
        <w:rPr>
          <w:rFonts w:eastAsia="Times New Roman"/>
          <w:lang w:eastAsia="cs-CZ"/>
        </w:rPr>
      </w:pPr>
      <w:bookmarkStart w:id="21" w:name="_Toc489282198"/>
      <w:bookmarkStart w:id="22" w:name="_Toc196833957"/>
      <w:bookmarkEnd w:id="20"/>
      <w:r w:rsidRPr="00F15A6D">
        <w:t>CHARAKTERISTIKA A ÚČEL STAVBY</w:t>
      </w:r>
      <w:bookmarkEnd w:id="21"/>
      <w:bookmarkEnd w:id="22"/>
    </w:p>
    <w:p w14:paraId="7F76447A" w14:textId="644F6530" w:rsidR="00B56202" w:rsidRPr="00F15A6D" w:rsidRDefault="00B56202" w:rsidP="00B56202">
      <w:pPr>
        <w:spacing w:after="0" w:line="259" w:lineRule="auto"/>
        <w:ind w:left="0" w:firstLine="708"/>
        <w:jc w:val="left"/>
        <w:rPr>
          <w:rFonts w:ascii="Arial Narrow" w:hAnsi="Arial Narrow"/>
          <w:snapToGrid w:val="0"/>
          <w:sz w:val="24"/>
          <w:szCs w:val="24"/>
        </w:rPr>
      </w:pPr>
      <w:r w:rsidRPr="00F15A6D">
        <w:rPr>
          <w:rFonts w:ascii="Arial Narrow" w:hAnsi="Arial Narrow"/>
          <w:snapToGrid w:val="0"/>
          <w:sz w:val="24"/>
          <w:szCs w:val="24"/>
        </w:rPr>
        <w:t xml:space="preserve"> </w:t>
      </w:r>
      <w:r w:rsidR="008511B1" w:rsidRPr="00F15A6D">
        <w:rPr>
          <w:rFonts w:ascii="Arial Narrow" w:hAnsi="Arial Narrow"/>
          <w:snapToGrid w:val="0"/>
          <w:sz w:val="24"/>
          <w:szCs w:val="24"/>
        </w:rPr>
        <w:t>Obytný dom pozostáva zo siedmich hlavných objemov, rozprestierajúcich sa na trojuholníkovom stavebnom pozemku medzi ulicami Terchovská, Galv</w:t>
      </w:r>
      <w:r w:rsidR="00963A37">
        <w:rPr>
          <w:rFonts w:ascii="Arial Narrow" w:hAnsi="Arial Narrow"/>
          <w:snapToGrid w:val="0"/>
          <w:sz w:val="24"/>
          <w:szCs w:val="24"/>
        </w:rPr>
        <w:t>a</w:t>
      </w:r>
      <w:r w:rsidR="008511B1" w:rsidRPr="00F15A6D">
        <w:rPr>
          <w:rFonts w:ascii="Arial Narrow" w:hAnsi="Arial Narrow"/>
          <w:snapToGrid w:val="0"/>
          <w:sz w:val="24"/>
          <w:szCs w:val="24"/>
        </w:rPr>
        <w:t>niho a B</w:t>
      </w:r>
      <w:r w:rsidR="00963A37">
        <w:rPr>
          <w:rFonts w:ascii="Arial Narrow" w:hAnsi="Arial Narrow"/>
          <w:snapToGrid w:val="0"/>
          <w:sz w:val="24"/>
          <w:szCs w:val="24"/>
        </w:rPr>
        <w:t>a</w:t>
      </w:r>
      <w:r w:rsidR="008511B1" w:rsidRPr="00F15A6D">
        <w:rPr>
          <w:rFonts w:ascii="Arial Narrow" w:hAnsi="Arial Narrow"/>
          <w:snapToGrid w:val="0"/>
          <w:sz w:val="24"/>
          <w:szCs w:val="24"/>
        </w:rPr>
        <w:t>nšelova. Vymedzenie smerom ku Galvaniho ulici zabezpečuje štvorpodlažná pozdĺžna budova pavilónu. Ostatné trojpodlažné poschodové objemy sú skôr bodové a vytvárajú štruktúru parkových poloverejných priestorov medzi nimi. Areál bytového domu je voľne priechodný a nadväzuje naň úprava okolitých verejných priestranstiev.</w:t>
      </w:r>
    </w:p>
    <w:p w14:paraId="09FF09FF" w14:textId="01011F79" w:rsidR="00D10F0B" w:rsidRPr="00F15A6D" w:rsidRDefault="00D10F0B">
      <w:pPr>
        <w:spacing w:after="160" w:line="259" w:lineRule="auto"/>
        <w:ind w:left="0" w:firstLine="0"/>
        <w:jc w:val="left"/>
        <w:rPr>
          <w:rFonts w:ascii="Arial Narrow" w:hAnsi="Arial Narrow"/>
          <w:snapToGrid w:val="0"/>
          <w:sz w:val="24"/>
          <w:szCs w:val="24"/>
        </w:rPr>
      </w:pPr>
    </w:p>
    <w:p w14:paraId="6E718130" w14:textId="0DE6E800" w:rsidR="004A13A0" w:rsidRPr="00F15A6D" w:rsidRDefault="008511B1" w:rsidP="004A13A0">
      <w:pPr>
        <w:pStyle w:val="nadpis2"/>
        <w:ind w:left="709" w:hanging="715"/>
        <w:rPr>
          <w:rFonts w:eastAsia="Times New Roman"/>
          <w:lang w:eastAsia="cs-CZ"/>
        </w:rPr>
      </w:pPr>
      <w:bookmarkStart w:id="23" w:name="_Toc78313789"/>
      <w:bookmarkStart w:id="24" w:name="_Toc196833958"/>
      <w:r w:rsidRPr="00F15A6D">
        <w:rPr>
          <w:rFonts w:eastAsia="Times New Roman"/>
          <w:lang w:eastAsia="cs-CZ"/>
        </w:rPr>
        <w:t>ZOZNAM</w:t>
      </w:r>
      <w:r w:rsidR="004A13A0" w:rsidRPr="00F15A6D">
        <w:rPr>
          <w:rFonts w:eastAsia="Times New Roman"/>
          <w:lang w:eastAsia="cs-CZ"/>
        </w:rPr>
        <w:t xml:space="preserve"> VÝCHODISKOVÝCH PODKLADOV</w:t>
      </w:r>
      <w:bookmarkEnd w:id="23"/>
      <w:bookmarkEnd w:id="24"/>
    </w:p>
    <w:p w14:paraId="1375F970" w14:textId="77777777" w:rsidR="004A13A0" w:rsidRPr="00F15A6D" w:rsidRDefault="004A13A0" w:rsidP="003A0ECB">
      <w:pPr>
        <w:spacing w:after="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Základom pre vypracovanie tejto dokumentácie boli:</w:t>
      </w:r>
    </w:p>
    <w:p w14:paraId="12781B16" w14:textId="6F383146"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Konzultácia so zástupcom generálneho projektanta</w:t>
      </w:r>
    </w:p>
    <w:p w14:paraId="59C73E58" w14:textId="1B59F14E" w:rsidR="00FB24D2" w:rsidRPr="00F15A6D" w:rsidRDefault="00FB24D2"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Textová a výkresová časť projektovej dokum</w:t>
      </w:r>
      <w:r w:rsidR="00963A37">
        <w:rPr>
          <w:rFonts w:ascii="Arial Narrow" w:hAnsi="Arial Narrow"/>
          <w:snapToGrid w:val="0"/>
          <w:sz w:val="24"/>
          <w:szCs w:val="24"/>
        </w:rPr>
        <w:t>entácie, stavebná časť</w:t>
      </w:r>
    </w:p>
    <w:p w14:paraId="24B3D909" w14:textId="77777777"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Zákon č. 50/1976 Z.z. – stavebný zákon</w:t>
      </w:r>
    </w:p>
    <w:p w14:paraId="2299F108" w14:textId="77777777"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Zákon č. 47/2012 – Úplné znenie zákona NR SR č. 42/1994 Z.z. o civilnej ochrane obyvateľstva</w:t>
      </w:r>
    </w:p>
    <w:p w14:paraId="06C093AE" w14:textId="77777777" w:rsidR="008511B1" w:rsidRPr="00F15A6D" w:rsidRDefault="008511B1" w:rsidP="008511B1">
      <w:pPr>
        <w:spacing w:after="160" w:line="259" w:lineRule="auto"/>
        <w:ind w:left="705" w:hanging="705"/>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Vyhláška MVSR 532/2006 – o podrobnostiach na zabezpečenie stavebnotechnických požiadaviek a technických podmienok zariadení civilnej ochrany</w:t>
      </w:r>
    </w:p>
    <w:p w14:paraId="459AE209" w14:textId="3F8D12DD" w:rsidR="00CD2BF0"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Analýza územia okresu Bratislava z hľadiska možných mimoriadnych udalostí</w:t>
      </w:r>
    </w:p>
    <w:p w14:paraId="6B5D20D8" w14:textId="6563DBCD" w:rsidR="00630188" w:rsidRDefault="00FB24D2"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lastRenderedPageBreak/>
        <w:t>-</w:t>
      </w:r>
      <w:r w:rsidRPr="00F15A6D">
        <w:rPr>
          <w:rFonts w:ascii="Arial Narrow" w:hAnsi="Arial Narrow"/>
          <w:snapToGrid w:val="0"/>
          <w:sz w:val="24"/>
          <w:szCs w:val="24"/>
        </w:rPr>
        <w:tab/>
        <w:t>Záväzné stanovisko k projektovej dokumentácii pre vydanie územného rozhodnutia, OU-BA-OKR1 2022/084973/2, zo dňa 14.04.202</w:t>
      </w:r>
      <w:r w:rsidR="00630188">
        <w:rPr>
          <w:rFonts w:ascii="Arial Narrow" w:hAnsi="Arial Narrow"/>
          <w:snapToGrid w:val="0"/>
          <w:sz w:val="24"/>
          <w:szCs w:val="24"/>
        </w:rPr>
        <w:t>2</w:t>
      </w:r>
    </w:p>
    <w:p w14:paraId="579AA9DD" w14:textId="0EE51695" w:rsidR="00630188" w:rsidRDefault="00630188" w:rsidP="00630188">
      <w:pPr>
        <w:ind w:left="0" w:firstLine="0"/>
        <w:rPr>
          <w:rFonts w:ascii="Arial Narrow" w:hAnsi="Arial Narrow"/>
          <w:snapToGrid w:val="0"/>
          <w:sz w:val="24"/>
          <w:szCs w:val="24"/>
        </w:rPr>
      </w:pPr>
      <w:r>
        <w:rPr>
          <w:rFonts w:ascii="Arial Narrow" w:hAnsi="Arial Narrow"/>
          <w:snapToGrid w:val="0"/>
          <w:sz w:val="24"/>
          <w:szCs w:val="24"/>
        </w:rPr>
        <w:t>-</w:t>
      </w:r>
      <w:r>
        <w:rPr>
          <w:rFonts w:ascii="Arial Narrow" w:hAnsi="Arial Narrow"/>
          <w:snapToGrid w:val="0"/>
          <w:sz w:val="24"/>
          <w:szCs w:val="24"/>
        </w:rPr>
        <w:tab/>
        <w:t xml:space="preserve"> Dokumentácia územného rozhodnutia DUR, júl 2022, Bytový dom Terchovská, </w:t>
      </w:r>
      <w:proofErr w:type="spellStart"/>
      <w:r w:rsidRPr="00630188">
        <w:rPr>
          <w:rFonts w:ascii="Arial Narrow" w:hAnsi="Arial Narrow"/>
          <w:snapToGrid w:val="0"/>
          <w:sz w:val="24"/>
          <w:szCs w:val="24"/>
        </w:rPr>
        <w:t>The</w:t>
      </w:r>
      <w:proofErr w:type="spellEnd"/>
      <w:r w:rsidRPr="00630188">
        <w:rPr>
          <w:rFonts w:ascii="Arial Narrow" w:hAnsi="Arial Narrow"/>
          <w:snapToGrid w:val="0"/>
          <w:sz w:val="24"/>
          <w:szCs w:val="24"/>
        </w:rPr>
        <w:t xml:space="preserve"> </w:t>
      </w:r>
      <w:proofErr w:type="spellStart"/>
      <w:r w:rsidRPr="00630188">
        <w:rPr>
          <w:rFonts w:ascii="Arial Narrow" w:hAnsi="Arial Narrow"/>
          <w:snapToGrid w:val="0"/>
          <w:sz w:val="24"/>
          <w:szCs w:val="24"/>
        </w:rPr>
        <w:t>Büro</w:t>
      </w:r>
      <w:proofErr w:type="spellEnd"/>
      <w:r w:rsidRPr="00630188">
        <w:rPr>
          <w:rFonts w:ascii="Arial Narrow" w:hAnsi="Arial Narrow"/>
          <w:snapToGrid w:val="0"/>
          <w:sz w:val="24"/>
          <w:szCs w:val="24"/>
        </w:rPr>
        <w:t>, s.r.o.</w:t>
      </w:r>
    </w:p>
    <w:p w14:paraId="059FFAAB" w14:textId="70CF853F" w:rsidR="00327B43" w:rsidRDefault="00327B43" w:rsidP="00630188">
      <w:pPr>
        <w:ind w:left="0" w:firstLine="0"/>
        <w:rPr>
          <w:rFonts w:ascii="Arial Narrow" w:hAnsi="Arial Narrow"/>
          <w:snapToGrid w:val="0"/>
          <w:sz w:val="24"/>
          <w:szCs w:val="24"/>
        </w:rPr>
      </w:pPr>
      <w:r>
        <w:rPr>
          <w:rFonts w:ascii="Arial Narrow" w:hAnsi="Arial Narrow"/>
          <w:snapToGrid w:val="0"/>
          <w:sz w:val="24"/>
          <w:szCs w:val="24"/>
        </w:rPr>
        <w:t>-</w:t>
      </w:r>
      <w:r>
        <w:rPr>
          <w:rFonts w:ascii="Arial Narrow" w:hAnsi="Arial Narrow"/>
          <w:snapToGrid w:val="0"/>
          <w:sz w:val="24"/>
          <w:szCs w:val="24"/>
        </w:rPr>
        <w:tab/>
        <w:t xml:space="preserve"> Jednostupňová PD Bytový dom Terchovská a dotknuté územie, SO 411 Rozšírenie verejnej kanalizácie Terchovská, január 2023, Bytový dom Terchovská, Ing. </w:t>
      </w:r>
      <w:proofErr w:type="spellStart"/>
      <w:r>
        <w:rPr>
          <w:rFonts w:ascii="Arial Narrow" w:hAnsi="Arial Narrow"/>
          <w:snapToGrid w:val="0"/>
          <w:sz w:val="24"/>
          <w:szCs w:val="24"/>
        </w:rPr>
        <w:t>Šablica</w:t>
      </w:r>
      <w:proofErr w:type="spellEnd"/>
    </w:p>
    <w:p w14:paraId="2DABA847" w14:textId="1B23F25D" w:rsidR="00630188" w:rsidRDefault="00630188" w:rsidP="00630188">
      <w:pPr>
        <w:ind w:left="0" w:firstLine="0"/>
        <w:rPr>
          <w:rFonts w:ascii="Arial Narrow" w:hAnsi="Arial Narrow"/>
          <w:snapToGrid w:val="0"/>
          <w:sz w:val="24"/>
          <w:szCs w:val="24"/>
        </w:rPr>
      </w:pPr>
      <w:r>
        <w:rPr>
          <w:rFonts w:ascii="Arial Narrow" w:hAnsi="Arial Narrow"/>
          <w:snapToGrid w:val="0"/>
          <w:sz w:val="24"/>
          <w:szCs w:val="24"/>
        </w:rPr>
        <w:t>-</w:t>
      </w:r>
      <w:r>
        <w:rPr>
          <w:rFonts w:ascii="Arial Narrow" w:hAnsi="Arial Narrow"/>
          <w:snapToGrid w:val="0"/>
          <w:sz w:val="24"/>
          <w:szCs w:val="24"/>
        </w:rPr>
        <w:tab/>
        <w:t xml:space="preserve"> Hydrogeologický posudok, december 2022, Bytový súbor Terchovská a dotknuté územie, </w:t>
      </w:r>
      <w:proofErr w:type="spellStart"/>
      <w:r>
        <w:rPr>
          <w:rFonts w:ascii="Arial Narrow" w:hAnsi="Arial Narrow"/>
          <w:snapToGrid w:val="0"/>
          <w:sz w:val="24"/>
          <w:szCs w:val="24"/>
        </w:rPr>
        <w:t>AGaudit</w:t>
      </w:r>
      <w:proofErr w:type="spellEnd"/>
      <w:r>
        <w:rPr>
          <w:rFonts w:ascii="Arial Narrow" w:hAnsi="Arial Narrow"/>
          <w:snapToGrid w:val="0"/>
          <w:sz w:val="24"/>
          <w:szCs w:val="24"/>
        </w:rPr>
        <w:t xml:space="preserve"> </w:t>
      </w:r>
      <w:r w:rsidRPr="00630188">
        <w:rPr>
          <w:rFonts w:ascii="Arial Narrow" w:hAnsi="Arial Narrow"/>
          <w:snapToGrid w:val="0"/>
          <w:sz w:val="24"/>
          <w:szCs w:val="24"/>
        </w:rPr>
        <w:t>, s.r.o.</w:t>
      </w:r>
    </w:p>
    <w:p w14:paraId="4D158E16" w14:textId="4EF8B397" w:rsidR="00537D9E" w:rsidRDefault="00537D9E" w:rsidP="00630188">
      <w:pPr>
        <w:ind w:left="0" w:firstLine="0"/>
        <w:rPr>
          <w:rFonts w:ascii="Arial Narrow" w:hAnsi="Arial Narrow"/>
          <w:snapToGrid w:val="0"/>
          <w:sz w:val="24"/>
          <w:szCs w:val="24"/>
        </w:rPr>
      </w:pPr>
    </w:p>
    <w:p w14:paraId="6475C823" w14:textId="77777777" w:rsidR="00537D9E" w:rsidRPr="006F190C" w:rsidRDefault="00537D9E" w:rsidP="00982FEA">
      <w:pPr>
        <w:pStyle w:val="nadpis1"/>
        <w:rPr>
          <w:rFonts w:eastAsia="Times New Roman"/>
          <w:caps/>
          <w:lang w:eastAsia="cs-CZ"/>
        </w:rPr>
      </w:pPr>
      <w:bookmarkStart w:id="25" w:name="_Toc115440113"/>
      <w:bookmarkStart w:id="26" w:name="_Toc196833959"/>
      <w:r w:rsidRPr="006F190C">
        <w:rPr>
          <w:rFonts w:eastAsia="Times New Roman"/>
          <w:caps/>
          <w:lang w:eastAsia="cs-CZ"/>
        </w:rPr>
        <w:t>Podmienky odvodnenia územia</w:t>
      </w:r>
      <w:bookmarkEnd w:id="25"/>
      <w:bookmarkEnd w:id="26"/>
    </w:p>
    <w:p w14:paraId="30FBD001" w14:textId="5AEC7F8A" w:rsidR="00537D9E" w:rsidRDefault="00537D9E" w:rsidP="00537D9E">
      <w:pPr>
        <w:spacing w:after="0" w:line="259" w:lineRule="auto"/>
        <w:ind w:left="0" w:firstLine="708"/>
        <w:jc w:val="left"/>
        <w:rPr>
          <w:rFonts w:ascii="Arial Narrow" w:hAnsi="Arial Narrow"/>
          <w:snapToGrid w:val="0"/>
        </w:rPr>
      </w:pPr>
      <w:bookmarkStart w:id="27" w:name="_Toc156293667"/>
      <w:bookmarkStart w:id="28" w:name="_Toc157504747"/>
      <w:bookmarkStart w:id="29" w:name="_Toc159597158"/>
      <w:r w:rsidRPr="00537D9E">
        <w:rPr>
          <w:rFonts w:ascii="Arial Narrow" w:hAnsi="Arial Narrow"/>
          <w:snapToGrid w:val="0"/>
          <w:sz w:val="24"/>
          <w:szCs w:val="24"/>
        </w:rPr>
        <w:t xml:space="preserve">Na základe </w:t>
      </w:r>
      <w:r w:rsidR="0079774D">
        <w:rPr>
          <w:rFonts w:ascii="Arial Narrow" w:hAnsi="Arial Narrow"/>
          <w:snapToGrid w:val="0"/>
        </w:rPr>
        <w:t>HGP (</w:t>
      </w:r>
      <w:proofErr w:type="spellStart"/>
      <w:r w:rsidR="0079774D">
        <w:rPr>
          <w:rFonts w:ascii="Arial Narrow" w:hAnsi="Arial Narrow"/>
          <w:snapToGrid w:val="0"/>
        </w:rPr>
        <w:t>AGaudit</w:t>
      </w:r>
      <w:proofErr w:type="spellEnd"/>
      <w:r w:rsidR="0079774D">
        <w:rPr>
          <w:rFonts w:ascii="Arial Narrow" w:hAnsi="Arial Narrow"/>
          <w:snapToGrid w:val="0"/>
        </w:rPr>
        <w:t>, s.r.o., december 2022) je možné dažďové vody vsakovať do suchého horninového prostredia dunajských štrkov, s </w:t>
      </w:r>
      <w:proofErr w:type="spellStart"/>
      <w:r w:rsidR="0079774D">
        <w:rPr>
          <w:rFonts w:ascii="Arial Narrow" w:hAnsi="Arial Narrow"/>
          <w:snapToGrid w:val="0"/>
        </w:rPr>
        <w:t>kf</w:t>
      </w:r>
      <w:proofErr w:type="spellEnd"/>
      <w:r w:rsidR="0079774D">
        <w:rPr>
          <w:rFonts w:ascii="Arial Narrow" w:hAnsi="Arial Narrow"/>
          <w:snapToGrid w:val="0"/>
        </w:rPr>
        <w:t xml:space="preserve"> = 1,26.10</w:t>
      </w:r>
      <w:r w:rsidR="0079774D" w:rsidRPr="0079774D">
        <w:rPr>
          <w:rFonts w:ascii="Arial Narrow" w:hAnsi="Arial Narrow"/>
          <w:snapToGrid w:val="0"/>
          <w:vertAlign w:val="superscript"/>
        </w:rPr>
        <w:t>-3</w:t>
      </w:r>
      <w:r w:rsidR="0079774D">
        <w:rPr>
          <w:rFonts w:ascii="Arial Narrow" w:hAnsi="Arial Narrow"/>
          <w:snapToGrid w:val="0"/>
        </w:rPr>
        <w:t xml:space="preserve"> – 9,34.10</w:t>
      </w:r>
      <w:r w:rsidR="0079774D" w:rsidRPr="0079774D">
        <w:rPr>
          <w:rFonts w:ascii="Arial Narrow" w:hAnsi="Arial Narrow"/>
          <w:snapToGrid w:val="0"/>
          <w:vertAlign w:val="superscript"/>
        </w:rPr>
        <w:t>-3</w:t>
      </w:r>
      <w:r w:rsidR="0079774D">
        <w:rPr>
          <w:rFonts w:ascii="Arial Narrow" w:hAnsi="Arial Narrow"/>
          <w:snapToGrid w:val="0"/>
        </w:rPr>
        <w:t xml:space="preserve"> m.s</w:t>
      </w:r>
      <w:r w:rsidR="0079774D" w:rsidRPr="0079774D">
        <w:rPr>
          <w:rFonts w:ascii="Arial Narrow" w:hAnsi="Arial Narrow"/>
          <w:snapToGrid w:val="0"/>
          <w:vertAlign w:val="superscript"/>
        </w:rPr>
        <w:t>-1</w:t>
      </w:r>
      <w:r w:rsidR="0079774D">
        <w:rPr>
          <w:rFonts w:ascii="Arial Narrow" w:hAnsi="Arial Narrow"/>
          <w:snapToGrid w:val="0"/>
        </w:rPr>
        <w:t>. Koeficienty filtrácie vychádzajú z kriviek zrnitosti.</w:t>
      </w:r>
    </w:p>
    <w:p w14:paraId="27A591DA" w14:textId="77777777" w:rsidR="00982FEA" w:rsidRPr="00537D9E" w:rsidRDefault="00982FEA" w:rsidP="00537D9E">
      <w:pPr>
        <w:spacing w:after="0" w:line="259" w:lineRule="auto"/>
        <w:ind w:left="0" w:firstLine="708"/>
        <w:jc w:val="left"/>
        <w:rPr>
          <w:rFonts w:ascii="Arial Narrow" w:hAnsi="Arial Narrow"/>
          <w:snapToGrid w:val="0"/>
          <w:sz w:val="24"/>
          <w:szCs w:val="24"/>
        </w:rPr>
      </w:pPr>
    </w:p>
    <w:p w14:paraId="4767857D" w14:textId="77777777" w:rsidR="00537D9E" w:rsidRPr="006F190C" w:rsidRDefault="00537D9E" w:rsidP="00982FEA">
      <w:pPr>
        <w:pStyle w:val="nadpis1"/>
        <w:rPr>
          <w:rFonts w:eastAsia="Times New Roman"/>
          <w:caps/>
          <w:lang w:eastAsia="cs-CZ"/>
        </w:rPr>
      </w:pPr>
      <w:bookmarkStart w:id="30" w:name="_Toc115440114"/>
      <w:bookmarkStart w:id="31" w:name="_Toc196833960"/>
      <w:r w:rsidRPr="006F190C">
        <w:rPr>
          <w:rFonts w:eastAsia="Times New Roman"/>
          <w:caps/>
          <w:lang w:eastAsia="cs-CZ"/>
        </w:rPr>
        <w:t>Rozsah projektu</w:t>
      </w:r>
      <w:bookmarkEnd w:id="27"/>
      <w:bookmarkEnd w:id="28"/>
      <w:bookmarkEnd w:id="29"/>
      <w:bookmarkEnd w:id="30"/>
      <w:bookmarkEnd w:id="31"/>
    </w:p>
    <w:p w14:paraId="6978DF0E" w14:textId="77777777" w:rsidR="00537D9E" w:rsidRPr="00537D9E" w:rsidRDefault="00537D9E" w:rsidP="00537D9E">
      <w:pPr>
        <w:spacing w:after="0" w:line="259" w:lineRule="auto"/>
        <w:ind w:left="0" w:firstLine="708"/>
        <w:jc w:val="left"/>
        <w:rPr>
          <w:rFonts w:ascii="Arial Narrow" w:hAnsi="Arial Narrow"/>
          <w:snapToGrid w:val="0"/>
          <w:sz w:val="24"/>
          <w:szCs w:val="24"/>
        </w:rPr>
      </w:pPr>
      <w:r w:rsidRPr="00537D9E">
        <w:rPr>
          <w:rFonts w:ascii="Arial Narrow" w:hAnsi="Arial Narrow"/>
          <w:snapToGrid w:val="0"/>
          <w:sz w:val="24"/>
          <w:szCs w:val="24"/>
        </w:rPr>
        <w:t>Táto časť projektu rieši nasledovné stavebné objekty:</w:t>
      </w:r>
      <w:r w:rsidRPr="00537D9E">
        <w:rPr>
          <w:rFonts w:ascii="Arial Narrow" w:hAnsi="Arial Narrow"/>
          <w:snapToGrid w:val="0"/>
          <w:sz w:val="24"/>
          <w:szCs w:val="24"/>
        </w:rPr>
        <w:tab/>
      </w:r>
      <w:r w:rsidRPr="00537D9E">
        <w:rPr>
          <w:rFonts w:ascii="Arial Narrow" w:hAnsi="Arial Narrow"/>
          <w:snapToGrid w:val="0"/>
          <w:sz w:val="24"/>
          <w:szCs w:val="24"/>
        </w:rPr>
        <w:tab/>
      </w:r>
      <w:r w:rsidRPr="00537D9E">
        <w:rPr>
          <w:rFonts w:ascii="Arial Narrow" w:hAnsi="Arial Narrow"/>
          <w:snapToGrid w:val="0"/>
          <w:sz w:val="24"/>
          <w:szCs w:val="24"/>
        </w:rPr>
        <w:tab/>
      </w:r>
    </w:p>
    <w:p w14:paraId="5D120356" w14:textId="77777777" w:rsidR="00537D9E" w:rsidRPr="00537D9E" w:rsidRDefault="00537D9E" w:rsidP="00537D9E">
      <w:pPr>
        <w:spacing w:after="0" w:line="259" w:lineRule="auto"/>
        <w:ind w:left="0" w:firstLine="708"/>
        <w:jc w:val="left"/>
        <w:rPr>
          <w:rFonts w:ascii="Arial Narrow" w:hAnsi="Arial Narrow"/>
          <w:snapToGrid w:val="0"/>
          <w:sz w:val="24"/>
          <w:szCs w:val="24"/>
        </w:rPr>
      </w:pPr>
    </w:p>
    <w:p w14:paraId="1716DF9F" w14:textId="5A97931E" w:rsidR="00537D9E" w:rsidRPr="00DB02B6" w:rsidRDefault="0079774D" w:rsidP="00DB02B6">
      <w:pPr>
        <w:spacing w:after="0" w:line="259" w:lineRule="auto"/>
        <w:ind w:left="0" w:firstLine="708"/>
        <w:jc w:val="left"/>
        <w:rPr>
          <w:rFonts w:ascii="Arial Narrow" w:hAnsi="Arial Narrow"/>
          <w:snapToGrid w:val="0"/>
          <w:sz w:val="24"/>
          <w:szCs w:val="24"/>
        </w:rPr>
      </w:pPr>
      <w:r>
        <w:rPr>
          <w:rFonts w:ascii="Arial Narrow" w:hAnsi="Arial Narrow"/>
          <w:snapToGrid w:val="0"/>
          <w:sz w:val="24"/>
          <w:szCs w:val="24"/>
        </w:rPr>
        <w:t>SO 301 Prípojka kanalizácie splaškovej</w:t>
      </w:r>
      <w:r w:rsidR="00537D9E">
        <w:tab/>
      </w:r>
    </w:p>
    <w:p w14:paraId="651DA069" w14:textId="77777777" w:rsidR="00537D9E" w:rsidRDefault="00537D9E" w:rsidP="00537D9E">
      <w:pPr>
        <w:spacing w:after="0" w:line="259" w:lineRule="auto"/>
        <w:ind w:left="0" w:firstLine="708"/>
        <w:jc w:val="left"/>
      </w:pPr>
    </w:p>
    <w:p w14:paraId="638DA762" w14:textId="77777777" w:rsidR="00537D9E" w:rsidRPr="006F190C" w:rsidRDefault="00537D9E" w:rsidP="00982FEA">
      <w:pPr>
        <w:pStyle w:val="nadpis1"/>
        <w:rPr>
          <w:rFonts w:eastAsia="Times New Roman"/>
          <w:caps/>
          <w:lang w:eastAsia="cs-CZ"/>
        </w:rPr>
      </w:pPr>
      <w:bookmarkStart w:id="32" w:name="_Toc156271375"/>
      <w:bookmarkStart w:id="33" w:name="_Toc156293668"/>
      <w:bookmarkStart w:id="34" w:name="_Toc157504748"/>
      <w:bookmarkStart w:id="35" w:name="_Toc159597159"/>
      <w:bookmarkStart w:id="36" w:name="_Toc115440115"/>
      <w:bookmarkStart w:id="37" w:name="_Toc196833961"/>
      <w:r w:rsidRPr="006F190C">
        <w:rPr>
          <w:rFonts w:eastAsia="Times New Roman"/>
          <w:caps/>
          <w:lang w:eastAsia="cs-CZ"/>
        </w:rPr>
        <w:t>Územnotechnické podmienky prípravy územia</w:t>
      </w:r>
      <w:bookmarkEnd w:id="32"/>
      <w:bookmarkEnd w:id="33"/>
      <w:bookmarkEnd w:id="34"/>
      <w:bookmarkEnd w:id="35"/>
      <w:bookmarkEnd w:id="36"/>
      <w:bookmarkEnd w:id="37"/>
    </w:p>
    <w:p w14:paraId="4C5B4586" w14:textId="3E09D44E" w:rsidR="00537D9E" w:rsidRPr="006F190C" w:rsidRDefault="00537D9E" w:rsidP="00982FEA">
      <w:pPr>
        <w:pStyle w:val="nadpis2"/>
        <w:spacing w:before="240"/>
        <w:ind w:left="709" w:hanging="715"/>
        <w:rPr>
          <w:caps/>
        </w:rPr>
      </w:pPr>
      <w:bookmarkStart w:id="38" w:name="_Toc390779666"/>
      <w:bookmarkStart w:id="39" w:name="_Toc115440116"/>
      <w:bookmarkStart w:id="40" w:name="_Toc196833962"/>
      <w:r w:rsidRPr="006F190C">
        <w:rPr>
          <w:caps/>
        </w:rPr>
        <w:t>Pripojenie na rozvodné siete a</w:t>
      </w:r>
      <w:r w:rsidR="00982FEA" w:rsidRPr="006F190C">
        <w:rPr>
          <w:caps/>
        </w:rPr>
        <w:t> </w:t>
      </w:r>
      <w:r w:rsidRPr="006F190C">
        <w:rPr>
          <w:caps/>
        </w:rPr>
        <w:t>kanalizáciu</w:t>
      </w:r>
      <w:bookmarkEnd w:id="38"/>
      <w:bookmarkEnd w:id="39"/>
      <w:bookmarkEnd w:id="40"/>
    </w:p>
    <w:p w14:paraId="6487073C" w14:textId="21E45898" w:rsidR="00537D9E" w:rsidRDefault="00537D9E" w:rsidP="00982FEA">
      <w:pPr>
        <w:pStyle w:val="nadpis3"/>
      </w:pPr>
      <w:bookmarkStart w:id="41" w:name="_Toc390779667"/>
      <w:bookmarkStart w:id="42" w:name="_Toc115440117"/>
      <w:bookmarkStart w:id="43" w:name="_Toc196833963"/>
      <w:r>
        <w:t>Pripojenie na vodovod</w:t>
      </w:r>
      <w:bookmarkEnd w:id="41"/>
      <w:bookmarkEnd w:id="42"/>
      <w:bookmarkEnd w:id="43"/>
    </w:p>
    <w:p w14:paraId="2B2D75AB" w14:textId="314511E0" w:rsidR="00537D9E" w:rsidRPr="00982FEA" w:rsidRDefault="005B5633" w:rsidP="00603C0C">
      <w:pPr>
        <w:widowControl w:val="0"/>
        <w:ind w:left="0" w:firstLine="851"/>
        <w:rPr>
          <w:rFonts w:ascii="Arial Narrow" w:hAnsi="Arial Narrow"/>
          <w:snapToGrid w:val="0"/>
          <w:sz w:val="24"/>
          <w:szCs w:val="24"/>
        </w:rPr>
      </w:pPr>
      <w:r>
        <w:rPr>
          <w:rFonts w:ascii="Arial Narrow" w:hAnsi="Arial Narrow"/>
          <w:snapToGrid w:val="0"/>
          <w:sz w:val="24"/>
          <w:szCs w:val="24"/>
        </w:rPr>
        <w:t>Pozdĺž Terchovskej ulice</w:t>
      </w:r>
      <w:r w:rsidR="00537D9E" w:rsidRPr="00982FEA">
        <w:rPr>
          <w:rFonts w:ascii="Arial Narrow" w:hAnsi="Arial Narrow"/>
          <w:snapToGrid w:val="0"/>
          <w:sz w:val="24"/>
          <w:szCs w:val="24"/>
        </w:rPr>
        <w:t xml:space="preserve"> </w:t>
      </w:r>
      <w:r>
        <w:rPr>
          <w:rFonts w:ascii="Arial Narrow" w:hAnsi="Arial Narrow"/>
          <w:snapToGrid w:val="0"/>
          <w:sz w:val="24"/>
          <w:szCs w:val="24"/>
        </w:rPr>
        <w:t>je vedený</w:t>
      </w:r>
      <w:r w:rsidR="00537D9E" w:rsidRPr="00982FEA">
        <w:rPr>
          <w:rFonts w:ascii="Arial Narrow" w:hAnsi="Arial Narrow"/>
          <w:snapToGrid w:val="0"/>
          <w:sz w:val="24"/>
          <w:szCs w:val="24"/>
        </w:rPr>
        <w:t xml:space="preserve"> existujúci verejný vodovod DN100</w:t>
      </w:r>
      <w:r>
        <w:rPr>
          <w:rFonts w:ascii="Arial Narrow" w:hAnsi="Arial Narrow"/>
          <w:snapToGrid w:val="0"/>
          <w:sz w:val="24"/>
          <w:szCs w:val="24"/>
        </w:rPr>
        <w:t xml:space="preserve"> v prevádzke BVS, a.s.</w:t>
      </w:r>
      <w:r w:rsidR="00537D9E" w:rsidRPr="00982FEA">
        <w:rPr>
          <w:rFonts w:ascii="Arial Narrow" w:hAnsi="Arial Narrow"/>
          <w:snapToGrid w:val="0"/>
          <w:sz w:val="24"/>
          <w:szCs w:val="24"/>
        </w:rPr>
        <w:t xml:space="preserve"> na ktorý je uvažované sa napojiť.</w:t>
      </w:r>
    </w:p>
    <w:p w14:paraId="0A07F80B" w14:textId="308D1C40" w:rsidR="00537D9E" w:rsidRDefault="00537D9E" w:rsidP="00982FEA">
      <w:pPr>
        <w:pStyle w:val="nadpis3"/>
      </w:pPr>
      <w:bookmarkStart w:id="44" w:name="_Toc390779668"/>
      <w:bookmarkStart w:id="45" w:name="_Toc115440118"/>
      <w:bookmarkStart w:id="46" w:name="_Toc196833964"/>
      <w:r>
        <w:t>Pripojenie na kanalizáciu</w:t>
      </w:r>
      <w:bookmarkEnd w:id="44"/>
      <w:bookmarkEnd w:id="45"/>
      <w:bookmarkEnd w:id="46"/>
    </w:p>
    <w:p w14:paraId="2E10006C" w14:textId="3C58CED6" w:rsidR="00982FEA" w:rsidRPr="00982FEA" w:rsidRDefault="005B5633" w:rsidP="00603C0C">
      <w:pPr>
        <w:widowControl w:val="0"/>
        <w:ind w:left="0" w:firstLine="851"/>
        <w:rPr>
          <w:rFonts w:ascii="Arial Narrow" w:hAnsi="Arial Narrow"/>
          <w:snapToGrid w:val="0"/>
          <w:sz w:val="24"/>
          <w:szCs w:val="24"/>
        </w:rPr>
      </w:pPr>
      <w:bookmarkStart w:id="47" w:name="_Toc390779669"/>
      <w:r>
        <w:rPr>
          <w:rFonts w:ascii="Arial Narrow" w:hAnsi="Arial Narrow"/>
          <w:snapToGrid w:val="0"/>
          <w:sz w:val="24"/>
          <w:szCs w:val="24"/>
        </w:rPr>
        <w:t xml:space="preserve">Napojenie splaškovej kanalizácie je uvažované </w:t>
      </w:r>
      <w:r w:rsidR="004561C3">
        <w:rPr>
          <w:rFonts w:ascii="Arial Narrow" w:hAnsi="Arial Narrow"/>
          <w:snapToGrid w:val="0"/>
          <w:sz w:val="24"/>
          <w:szCs w:val="24"/>
        </w:rPr>
        <w:t>troma</w:t>
      </w:r>
      <w:r>
        <w:rPr>
          <w:rFonts w:ascii="Arial Narrow" w:hAnsi="Arial Narrow"/>
          <w:snapToGrid w:val="0"/>
          <w:sz w:val="24"/>
          <w:szCs w:val="24"/>
        </w:rPr>
        <w:t xml:space="preserve"> prípojkami, do verejnej kanalizácie vedenej v </w:t>
      </w:r>
      <w:proofErr w:type="spellStart"/>
      <w:r>
        <w:rPr>
          <w:rFonts w:ascii="Arial Narrow" w:hAnsi="Arial Narrow"/>
          <w:snapToGrid w:val="0"/>
          <w:sz w:val="24"/>
          <w:szCs w:val="24"/>
        </w:rPr>
        <w:t>Benšelovej</w:t>
      </w:r>
      <w:proofErr w:type="spellEnd"/>
      <w:r>
        <w:rPr>
          <w:rFonts w:ascii="Arial Narrow" w:hAnsi="Arial Narrow"/>
          <w:snapToGrid w:val="0"/>
          <w:sz w:val="24"/>
          <w:szCs w:val="24"/>
        </w:rPr>
        <w:t xml:space="preserve"> ulici (rieši PD Bytový súbor Terchovská a dotknuté územie, časť SO 208 Rekonštrukcia verejnej kanalizácie) a v Terchovskej ulici (rieši PD Bytový súbor Terchovská a dotknuté územie, časť SO 411 Rozšírenie verejnej kanalizácie).</w:t>
      </w:r>
    </w:p>
    <w:p w14:paraId="59301449" w14:textId="77777777" w:rsidR="00537D9E" w:rsidRPr="006F190C" w:rsidRDefault="00537D9E" w:rsidP="00982FEA">
      <w:pPr>
        <w:pStyle w:val="nadpis2"/>
        <w:ind w:left="709" w:hanging="715"/>
        <w:rPr>
          <w:rFonts w:eastAsia="Times New Roman"/>
          <w:caps/>
          <w:lang w:eastAsia="cs-CZ"/>
        </w:rPr>
      </w:pPr>
      <w:bookmarkStart w:id="48" w:name="_Toc115440119"/>
      <w:bookmarkStart w:id="49" w:name="_Toc196833965"/>
      <w:r w:rsidRPr="006F190C">
        <w:rPr>
          <w:rFonts w:eastAsia="Times New Roman"/>
          <w:caps/>
          <w:lang w:eastAsia="cs-CZ"/>
        </w:rPr>
        <w:t>Ochranné pásma</w:t>
      </w:r>
      <w:bookmarkEnd w:id="47"/>
      <w:bookmarkEnd w:id="48"/>
      <w:bookmarkEnd w:id="49"/>
    </w:p>
    <w:p w14:paraId="24871AA6" w14:textId="75DDBA84" w:rsidR="00537D9E" w:rsidRDefault="00537D9E" w:rsidP="00537D9E">
      <w:pPr>
        <w:widowControl w:val="0"/>
        <w:rPr>
          <w:rFonts w:ascii="Arial Narrow" w:hAnsi="Arial Narrow"/>
          <w:snapToGrid w:val="0"/>
          <w:sz w:val="24"/>
          <w:szCs w:val="24"/>
        </w:rPr>
      </w:pPr>
      <w:r w:rsidRPr="00982FEA">
        <w:rPr>
          <w:rFonts w:ascii="Arial Narrow" w:hAnsi="Arial Narrow"/>
          <w:snapToGrid w:val="0"/>
          <w:sz w:val="24"/>
          <w:szCs w:val="24"/>
        </w:rPr>
        <w:t>Predmetná stavba sa nenachádza v ochrannom pásme vodných zdrojov.</w:t>
      </w:r>
    </w:p>
    <w:p w14:paraId="4B4116B9" w14:textId="77777777" w:rsidR="00537D9E" w:rsidRPr="006F190C" w:rsidRDefault="00537D9E" w:rsidP="00982FEA">
      <w:pPr>
        <w:pStyle w:val="nadpis1"/>
        <w:rPr>
          <w:rFonts w:eastAsia="Times New Roman"/>
          <w:caps/>
          <w:lang w:eastAsia="cs-CZ"/>
        </w:rPr>
      </w:pPr>
      <w:bookmarkStart w:id="50" w:name="_Toc102892240"/>
      <w:bookmarkStart w:id="51" w:name="_Toc156271379"/>
      <w:bookmarkStart w:id="52" w:name="_Toc156293672"/>
      <w:bookmarkStart w:id="53" w:name="_Toc157504753"/>
      <w:bookmarkStart w:id="54" w:name="_Toc159597164"/>
      <w:bookmarkStart w:id="55" w:name="_Toc115440120"/>
      <w:bookmarkStart w:id="56" w:name="_Toc196833966"/>
      <w:r w:rsidRPr="006F190C">
        <w:rPr>
          <w:rFonts w:eastAsia="Times New Roman"/>
          <w:caps/>
          <w:lang w:eastAsia="cs-CZ"/>
        </w:rPr>
        <w:t>Vodné hospodárstvo</w:t>
      </w:r>
      <w:bookmarkEnd w:id="50"/>
      <w:bookmarkEnd w:id="51"/>
      <w:bookmarkEnd w:id="52"/>
      <w:bookmarkEnd w:id="53"/>
      <w:bookmarkEnd w:id="54"/>
      <w:bookmarkEnd w:id="55"/>
      <w:bookmarkEnd w:id="56"/>
    </w:p>
    <w:p w14:paraId="1B1198C4" w14:textId="77777777" w:rsidR="00537D9E" w:rsidRPr="006F190C" w:rsidRDefault="00537D9E" w:rsidP="00982FEA">
      <w:pPr>
        <w:pStyle w:val="nadpis2"/>
        <w:ind w:left="709" w:hanging="715"/>
        <w:rPr>
          <w:rFonts w:eastAsia="Times New Roman"/>
          <w:caps/>
          <w:lang w:eastAsia="cs-CZ"/>
        </w:rPr>
      </w:pPr>
      <w:bookmarkStart w:id="57" w:name="_Toc156271381"/>
      <w:bookmarkStart w:id="58" w:name="_Toc156293674"/>
      <w:bookmarkStart w:id="59" w:name="_Toc157504755"/>
      <w:bookmarkStart w:id="60" w:name="_Toc159597166"/>
      <w:bookmarkStart w:id="61" w:name="_Toc115440121"/>
      <w:bookmarkStart w:id="62" w:name="_Toc196833967"/>
      <w:r w:rsidRPr="006F190C">
        <w:rPr>
          <w:rFonts w:eastAsia="Times New Roman"/>
          <w:caps/>
          <w:lang w:eastAsia="cs-CZ"/>
        </w:rPr>
        <w:t>Bilancia potreby pitnej vody</w:t>
      </w:r>
      <w:bookmarkEnd w:id="57"/>
      <w:bookmarkEnd w:id="58"/>
      <w:bookmarkEnd w:id="59"/>
      <w:bookmarkEnd w:id="60"/>
      <w:bookmarkEnd w:id="61"/>
      <w:bookmarkEnd w:id="62"/>
    </w:p>
    <w:p w14:paraId="0D1E5DB7" w14:textId="777777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Bilancia je prebratá z časti zdravotechnika.</w:t>
      </w:r>
    </w:p>
    <w:p w14:paraId="60FDE608" w14:textId="77777777" w:rsidR="00537D9E" w:rsidRPr="00603135" w:rsidRDefault="00537D9E" w:rsidP="00603C0C">
      <w:pPr>
        <w:widowControl w:val="0"/>
        <w:ind w:left="0" w:firstLine="851"/>
        <w:rPr>
          <w:rFonts w:ascii="Arial Narrow" w:hAnsi="Arial Narrow"/>
          <w:snapToGrid w:val="0"/>
          <w:sz w:val="24"/>
          <w:szCs w:val="24"/>
        </w:rPr>
      </w:pPr>
    </w:p>
    <w:p w14:paraId="076EB5B9" w14:textId="7C8AF2CD"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priemerná denná potreba vody </w:t>
      </w:r>
      <w:r w:rsidRPr="00603135">
        <w:rPr>
          <w:rFonts w:ascii="Arial Narrow" w:hAnsi="Arial Narrow"/>
          <w:snapToGrid w:val="0"/>
          <w:sz w:val="24"/>
          <w:szCs w:val="24"/>
        </w:rPr>
        <w:tab/>
      </w:r>
      <w:r w:rsidRPr="00603135">
        <w:rPr>
          <w:rFonts w:ascii="Arial Narrow" w:hAnsi="Arial Narrow"/>
          <w:snapToGrid w:val="0"/>
          <w:sz w:val="24"/>
          <w:szCs w:val="24"/>
        </w:rPr>
        <w:tab/>
      </w:r>
      <w:proofErr w:type="spellStart"/>
      <w:r w:rsidRPr="00603135">
        <w:rPr>
          <w:rFonts w:ascii="Arial Narrow" w:hAnsi="Arial Narrow"/>
          <w:snapToGrid w:val="0"/>
          <w:sz w:val="24"/>
          <w:szCs w:val="24"/>
        </w:rPr>
        <w:t>Qp</w:t>
      </w:r>
      <w:proofErr w:type="spellEnd"/>
      <w:r w:rsidRPr="00603135">
        <w:rPr>
          <w:rFonts w:ascii="Arial Narrow" w:hAnsi="Arial Narrow"/>
          <w:snapToGrid w:val="0"/>
          <w:sz w:val="24"/>
          <w:szCs w:val="24"/>
        </w:rPr>
        <w:t xml:space="preserve">= </w:t>
      </w:r>
      <w:r w:rsidR="002B55E4" w:rsidRPr="00603135">
        <w:rPr>
          <w:rFonts w:ascii="Arial Narrow" w:hAnsi="Arial Narrow"/>
          <w:snapToGrid w:val="0"/>
          <w:sz w:val="24"/>
          <w:szCs w:val="24"/>
        </w:rPr>
        <w:t>43,36</w:t>
      </w:r>
      <w:r w:rsidRPr="00603135">
        <w:rPr>
          <w:rFonts w:ascii="Arial Narrow" w:hAnsi="Arial Narrow"/>
          <w:snapToGrid w:val="0"/>
          <w:sz w:val="24"/>
          <w:szCs w:val="24"/>
        </w:rPr>
        <w:t xml:space="preserve"> m3/deň = 0,</w:t>
      </w:r>
      <w:r w:rsidR="002B55E4" w:rsidRPr="00603135">
        <w:rPr>
          <w:rFonts w:ascii="Arial Narrow" w:hAnsi="Arial Narrow"/>
          <w:snapToGrid w:val="0"/>
          <w:sz w:val="24"/>
          <w:szCs w:val="24"/>
        </w:rPr>
        <w:t>502</w:t>
      </w:r>
      <w:r w:rsidRPr="00603135">
        <w:rPr>
          <w:rFonts w:ascii="Arial Narrow" w:hAnsi="Arial Narrow"/>
          <w:snapToGrid w:val="0"/>
          <w:sz w:val="24"/>
          <w:szCs w:val="24"/>
        </w:rPr>
        <w:t xml:space="preserve"> l/s</w:t>
      </w:r>
    </w:p>
    <w:p w14:paraId="3D3E3480" w14:textId="0AE151CE"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maximálna denná potreba vody </w:t>
      </w:r>
      <w:r w:rsidRPr="00603135">
        <w:rPr>
          <w:rFonts w:ascii="Arial Narrow" w:hAnsi="Arial Narrow"/>
          <w:snapToGrid w:val="0"/>
          <w:sz w:val="24"/>
          <w:szCs w:val="24"/>
        </w:rPr>
        <w:tab/>
      </w:r>
      <w:r w:rsidRPr="00603135">
        <w:rPr>
          <w:rFonts w:ascii="Arial Narrow" w:hAnsi="Arial Narrow"/>
          <w:snapToGrid w:val="0"/>
          <w:sz w:val="24"/>
          <w:szCs w:val="24"/>
        </w:rPr>
        <w:tab/>
      </w:r>
      <w:proofErr w:type="spellStart"/>
      <w:r w:rsidRPr="00603135">
        <w:rPr>
          <w:rFonts w:ascii="Arial Narrow" w:hAnsi="Arial Narrow"/>
          <w:snapToGrid w:val="0"/>
          <w:sz w:val="24"/>
          <w:szCs w:val="24"/>
        </w:rPr>
        <w:t>Qm</w:t>
      </w:r>
      <w:proofErr w:type="spellEnd"/>
      <w:r w:rsidRPr="00603135">
        <w:rPr>
          <w:rFonts w:ascii="Arial Narrow" w:hAnsi="Arial Narrow"/>
          <w:snapToGrid w:val="0"/>
          <w:sz w:val="24"/>
          <w:szCs w:val="24"/>
        </w:rPr>
        <w:t xml:space="preserve">= </w:t>
      </w:r>
      <w:r w:rsidR="002B55E4" w:rsidRPr="00603135">
        <w:rPr>
          <w:rFonts w:ascii="Arial Narrow" w:hAnsi="Arial Narrow"/>
          <w:snapToGrid w:val="0"/>
          <w:sz w:val="24"/>
          <w:szCs w:val="24"/>
        </w:rPr>
        <w:t>52,03</w:t>
      </w:r>
      <w:r w:rsidRPr="00603135">
        <w:rPr>
          <w:rFonts w:ascii="Arial Narrow" w:hAnsi="Arial Narrow"/>
          <w:snapToGrid w:val="0"/>
          <w:sz w:val="24"/>
          <w:szCs w:val="24"/>
        </w:rPr>
        <w:t xml:space="preserve"> m3/deň = 0,</w:t>
      </w:r>
      <w:r w:rsidR="002B55E4" w:rsidRPr="00603135">
        <w:rPr>
          <w:rFonts w:ascii="Arial Narrow" w:hAnsi="Arial Narrow"/>
          <w:snapToGrid w:val="0"/>
          <w:sz w:val="24"/>
          <w:szCs w:val="24"/>
        </w:rPr>
        <w:t>602</w:t>
      </w:r>
      <w:r w:rsidRPr="00603135">
        <w:rPr>
          <w:rFonts w:ascii="Arial Narrow" w:hAnsi="Arial Narrow"/>
          <w:snapToGrid w:val="0"/>
          <w:sz w:val="24"/>
          <w:szCs w:val="24"/>
        </w:rPr>
        <w:t xml:space="preserve"> l/s</w:t>
      </w:r>
    </w:p>
    <w:p w14:paraId="1670F87B" w14:textId="3883BE76"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maximálna hodinová potreba vody </w:t>
      </w:r>
      <w:r w:rsidRPr="00603135">
        <w:rPr>
          <w:rFonts w:ascii="Arial Narrow" w:hAnsi="Arial Narrow"/>
          <w:snapToGrid w:val="0"/>
          <w:sz w:val="24"/>
          <w:szCs w:val="24"/>
        </w:rPr>
        <w:tab/>
      </w:r>
      <w:r w:rsidR="002B55E4" w:rsidRPr="00603135">
        <w:rPr>
          <w:rFonts w:ascii="Arial Narrow" w:hAnsi="Arial Narrow"/>
          <w:snapToGrid w:val="0"/>
          <w:sz w:val="24"/>
          <w:szCs w:val="24"/>
        </w:rPr>
        <w:t xml:space="preserve">             </w:t>
      </w:r>
      <w:proofErr w:type="spellStart"/>
      <w:r w:rsidRPr="00603135">
        <w:rPr>
          <w:rFonts w:ascii="Arial Narrow" w:hAnsi="Arial Narrow"/>
          <w:snapToGrid w:val="0"/>
          <w:sz w:val="24"/>
          <w:szCs w:val="24"/>
        </w:rPr>
        <w:t>Qh</w:t>
      </w:r>
      <w:proofErr w:type="spellEnd"/>
      <w:r w:rsidRPr="00603135">
        <w:rPr>
          <w:rFonts w:ascii="Arial Narrow" w:hAnsi="Arial Narrow"/>
          <w:snapToGrid w:val="0"/>
          <w:sz w:val="24"/>
          <w:szCs w:val="24"/>
        </w:rPr>
        <w:t xml:space="preserve">= </w:t>
      </w:r>
      <w:r w:rsidR="002B55E4" w:rsidRPr="00603135">
        <w:rPr>
          <w:rFonts w:ascii="Arial Narrow" w:hAnsi="Arial Narrow"/>
          <w:snapToGrid w:val="0"/>
          <w:sz w:val="24"/>
          <w:szCs w:val="24"/>
        </w:rPr>
        <w:t>2,17</w:t>
      </w:r>
      <w:r w:rsidRPr="00603135">
        <w:rPr>
          <w:rFonts w:ascii="Arial Narrow" w:hAnsi="Arial Narrow"/>
          <w:snapToGrid w:val="0"/>
          <w:sz w:val="24"/>
          <w:szCs w:val="24"/>
        </w:rPr>
        <w:t xml:space="preserve"> m3/hod = </w:t>
      </w:r>
      <w:r w:rsidR="002B55E4" w:rsidRPr="00603135">
        <w:rPr>
          <w:rFonts w:ascii="Arial Narrow" w:hAnsi="Arial Narrow"/>
          <w:snapToGrid w:val="0"/>
          <w:sz w:val="24"/>
          <w:szCs w:val="24"/>
        </w:rPr>
        <w:t>1,265</w:t>
      </w:r>
      <w:r w:rsidRPr="00603135">
        <w:rPr>
          <w:rFonts w:ascii="Arial Narrow" w:hAnsi="Arial Narrow"/>
          <w:snapToGrid w:val="0"/>
          <w:sz w:val="24"/>
          <w:szCs w:val="24"/>
        </w:rPr>
        <w:t xml:space="preserve"> l/s</w:t>
      </w:r>
    </w:p>
    <w:p w14:paraId="06F94255" w14:textId="697139FA"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ročná potreba vody </w:t>
      </w:r>
      <w:r w:rsidRPr="00603135">
        <w:rPr>
          <w:rFonts w:ascii="Arial Narrow" w:hAnsi="Arial Narrow"/>
          <w:snapToGrid w:val="0"/>
          <w:sz w:val="24"/>
          <w:szCs w:val="24"/>
        </w:rPr>
        <w:tab/>
      </w:r>
      <w:r w:rsidRPr="00603135">
        <w:rPr>
          <w:rFonts w:ascii="Arial Narrow" w:hAnsi="Arial Narrow"/>
          <w:snapToGrid w:val="0"/>
          <w:sz w:val="24"/>
          <w:szCs w:val="24"/>
        </w:rPr>
        <w:tab/>
      </w:r>
      <w:r w:rsidRPr="00603135">
        <w:rPr>
          <w:rFonts w:ascii="Arial Narrow" w:hAnsi="Arial Narrow"/>
          <w:snapToGrid w:val="0"/>
          <w:sz w:val="24"/>
          <w:szCs w:val="24"/>
        </w:rPr>
        <w:tab/>
      </w:r>
      <w:r w:rsidRPr="00603135">
        <w:rPr>
          <w:rFonts w:ascii="Arial Narrow" w:hAnsi="Arial Narrow"/>
          <w:snapToGrid w:val="0"/>
          <w:sz w:val="24"/>
          <w:szCs w:val="24"/>
        </w:rPr>
        <w:tab/>
      </w:r>
      <w:r w:rsidR="002B55E4" w:rsidRPr="00603135">
        <w:rPr>
          <w:rFonts w:ascii="Arial Narrow" w:hAnsi="Arial Narrow"/>
          <w:snapToGrid w:val="0"/>
          <w:sz w:val="24"/>
          <w:szCs w:val="24"/>
        </w:rPr>
        <w:t>15 824,4</w:t>
      </w:r>
      <w:r w:rsidRPr="00603135">
        <w:rPr>
          <w:rFonts w:ascii="Arial Narrow" w:hAnsi="Arial Narrow"/>
          <w:snapToGrid w:val="0"/>
          <w:sz w:val="24"/>
          <w:szCs w:val="24"/>
        </w:rPr>
        <w:t xml:space="preserve"> m3/rok</w:t>
      </w:r>
    </w:p>
    <w:p w14:paraId="23725A79" w14:textId="77777777" w:rsidR="00537D9E" w:rsidRPr="00603135" w:rsidRDefault="00537D9E" w:rsidP="00603C0C">
      <w:pPr>
        <w:widowControl w:val="0"/>
        <w:ind w:left="0" w:firstLine="851"/>
        <w:rPr>
          <w:rFonts w:ascii="Arial Narrow" w:hAnsi="Arial Narrow"/>
          <w:snapToGrid w:val="0"/>
          <w:sz w:val="24"/>
          <w:szCs w:val="24"/>
        </w:rPr>
      </w:pPr>
    </w:p>
    <w:p w14:paraId="75059225" w14:textId="381EF468"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Požiarna potreba bude zabezpečená z požiarnej nádrže</w:t>
      </w:r>
      <w:r w:rsidR="00721424" w:rsidRPr="00603135">
        <w:rPr>
          <w:rFonts w:ascii="Arial Narrow" w:hAnsi="Arial Narrow"/>
          <w:snapToGrid w:val="0"/>
          <w:sz w:val="24"/>
          <w:szCs w:val="24"/>
        </w:rPr>
        <w:t xml:space="preserve"> </w:t>
      </w:r>
      <w:r w:rsidR="00BF177D" w:rsidRPr="00603135">
        <w:rPr>
          <w:rFonts w:ascii="Arial Narrow" w:hAnsi="Arial Narrow"/>
          <w:snapToGrid w:val="0"/>
          <w:sz w:val="24"/>
          <w:szCs w:val="24"/>
        </w:rPr>
        <w:t>35 m</w:t>
      </w:r>
      <w:r w:rsidR="00BF177D" w:rsidRPr="00603135">
        <w:rPr>
          <w:rFonts w:ascii="Arial Narrow" w:hAnsi="Arial Narrow"/>
          <w:snapToGrid w:val="0"/>
          <w:sz w:val="24"/>
          <w:szCs w:val="24"/>
          <w:vertAlign w:val="superscript"/>
        </w:rPr>
        <w:t>3</w:t>
      </w:r>
      <w:r w:rsidR="00BF177D" w:rsidRPr="00603135">
        <w:rPr>
          <w:rFonts w:ascii="Arial Narrow" w:hAnsi="Arial Narrow"/>
          <w:snapToGrid w:val="0"/>
          <w:sz w:val="24"/>
          <w:szCs w:val="24"/>
        </w:rPr>
        <w:t>, dopúšťanie do 36 hodín 0,27 l/s</w:t>
      </w:r>
      <w:r w:rsidRPr="00603135">
        <w:rPr>
          <w:rFonts w:ascii="Arial Narrow" w:hAnsi="Arial Narrow"/>
          <w:snapToGrid w:val="0"/>
          <w:sz w:val="24"/>
          <w:szCs w:val="24"/>
        </w:rPr>
        <w:t>.</w:t>
      </w:r>
    </w:p>
    <w:p w14:paraId="71C48C80" w14:textId="7FBBE94B" w:rsidR="00537D9E" w:rsidRPr="00982FEA" w:rsidRDefault="00BF177D"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Vnútorná požiarna ochrana bude pomocou hadicových </w:t>
      </w:r>
      <w:proofErr w:type="spellStart"/>
      <w:r w:rsidRPr="00603135">
        <w:rPr>
          <w:rFonts w:ascii="Arial Narrow" w:hAnsi="Arial Narrow"/>
          <w:snapToGrid w:val="0"/>
          <w:sz w:val="24"/>
          <w:szCs w:val="24"/>
        </w:rPr>
        <w:t>navijákov</w:t>
      </w:r>
      <w:proofErr w:type="spellEnd"/>
      <w:r w:rsidRPr="00603135">
        <w:rPr>
          <w:rFonts w:ascii="Arial Narrow" w:hAnsi="Arial Narrow"/>
          <w:snapToGrid w:val="0"/>
          <w:sz w:val="24"/>
          <w:szCs w:val="24"/>
        </w:rPr>
        <w:t xml:space="preserve"> na 1 l/s</w:t>
      </w:r>
      <w:r w:rsidR="00537D9E" w:rsidRPr="00603135">
        <w:rPr>
          <w:rFonts w:ascii="Arial Narrow" w:hAnsi="Arial Narrow"/>
          <w:snapToGrid w:val="0"/>
          <w:sz w:val="24"/>
          <w:szCs w:val="24"/>
        </w:rPr>
        <w:t>.</w:t>
      </w:r>
    </w:p>
    <w:p w14:paraId="1C4EFC78" w14:textId="77777777" w:rsidR="00537D9E" w:rsidRPr="006F190C" w:rsidRDefault="00537D9E" w:rsidP="00982FEA">
      <w:pPr>
        <w:pStyle w:val="nadpis2"/>
        <w:ind w:left="709" w:hanging="715"/>
        <w:rPr>
          <w:rFonts w:eastAsia="Times New Roman"/>
          <w:caps/>
          <w:lang w:eastAsia="cs-CZ"/>
        </w:rPr>
      </w:pPr>
      <w:bookmarkStart w:id="63" w:name="_Toc156271383"/>
      <w:bookmarkStart w:id="64" w:name="_Toc156293676"/>
      <w:bookmarkStart w:id="65" w:name="_Toc157504757"/>
      <w:bookmarkStart w:id="66" w:name="_Toc159597168"/>
      <w:bookmarkStart w:id="67" w:name="_Toc115440122"/>
      <w:bookmarkStart w:id="68" w:name="_Toc196833968"/>
      <w:r w:rsidRPr="006F190C">
        <w:rPr>
          <w:rFonts w:eastAsia="Times New Roman"/>
          <w:caps/>
          <w:lang w:eastAsia="cs-CZ"/>
        </w:rPr>
        <w:lastRenderedPageBreak/>
        <w:t>Bilancia vôd</w:t>
      </w:r>
      <w:bookmarkEnd w:id="63"/>
      <w:bookmarkEnd w:id="64"/>
      <w:r w:rsidRPr="006F190C">
        <w:rPr>
          <w:rFonts w:eastAsia="Times New Roman"/>
          <w:caps/>
          <w:lang w:eastAsia="cs-CZ"/>
        </w:rPr>
        <w:t xml:space="preserve"> z povrchového odtoku</w:t>
      </w:r>
      <w:bookmarkEnd w:id="65"/>
      <w:bookmarkEnd w:id="66"/>
      <w:bookmarkEnd w:id="67"/>
      <w:bookmarkEnd w:id="68"/>
    </w:p>
    <w:p w14:paraId="1D3845B6" w14:textId="59D34761"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Bilancia vôd z povrchového odtoku zo spevnených plôch bola vykonaná na základe výdatnosti q15(0,2) = </w:t>
      </w:r>
      <w:r w:rsidR="000D6DE9">
        <w:rPr>
          <w:rFonts w:ascii="Arial Narrow" w:hAnsi="Arial Narrow"/>
          <w:snapToGrid w:val="0"/>
          <w:sz w:val="24"/>
          <w:szCs w:val="24"/>
        </w:rPr>
        <w:t>201,1</w:t>
      </w:r>
      <w:r w:rsidRPr="00982FEA">
        <w:rPr>
          <w:rFonts w:ascii="Arial Narrow" w:hAnsi="Arial Narrow"/>
          <w:snapToGrid w:val="0"/>
          <w:sz w:val="24"/>
          <w:szCs w:val="24"/>
        </w:rPr>
        <w:t xml:space="preserve"> l/</w:t>
      </w:r>
      <w:proofErr w:type="spellStart"/>
      <w:r w:rsidRPr="00982FEA">
        <w:rPr>
          <w:rFonts w:ascii="Arial Narrow" w:hAnsi="Arial Narrow"/>
          <w:snapToGrid w:val="0"/>
          <w:sz w:val="24"/>
          <w:szCs w:val="24"/>
        </w:rPr>
        <w:t>s.ha</w:t>
      </w:r>
      <w:proofErr w:type="spellEnd"/>
      <w:r w:rsidRPr="00982FEA">
        <w:rPr>
          <w:rFonts w:ascii="Arial Narrow" w:hAnsi="Arial Narrow"/>
          <w:snapToGrid w:val="0"/>
          <w:sz w:val="24"/>
          <w:szCs w:val="24"/>
        </w:rPr>
        <w:t xml:space="preserve"> interpolované zo </w:t>
      </w:r>
      <w:proofErr w:type="spellStart"/>
      <w:r w:rsidRPr="00982FEA">
        <w:rPr>
          <w:rFonts w:ascii="Arial Narrow" w:hAnsi="Arial Narrow"/>
          <w:snapToGrid w:val="0"/>
          <w:sz w:val="24"/>
          <w:szCs w:val="24"/>
        </w:rPr>
        <w:t>zrážkomerných</w:t>
      </w:r>
      <w:proofErr w:type="spellEnd"/>
      <w:r w:rsidRPr="00982FEA">
        <w:rPr>
          <w:rFonts w:ascii="Arial Narrow" w:hAnsi="Arial Narrow"/>
          <w:snapToGrid w:val="0"/>
          <w:sz w:val="24"/>
          <w:szCs w:val="24"/>
        </w:rPr>
        <w:t xml:space="preserve"> staníc Bratislava</w:t>
      </w:r>
      <w:r w:rsidR="000D6DE9">
        <w:rPr>
          <w:rFonts w:ascii="Arial Narrow" w:hAnsi="Arial Narrow"/>
          <w:snapToGrid w:val="0"/>
          <w:sz w:val="24"/>
          <w:szCs w:val="24"/>
        </w:rPr>
        <w:t>.</w:t>
      </w:r>
    </w:p>
    <w:p w14:paraId="12D720DA" w14:textId="065D84F4" w:rsidR="00537D9E"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Podľa čl. 8.4.3.3 STN EN 752:2008 Stokové siete a systémy kanalizačných potrubí mimo budov sa pre centrá miest, priemyselné plochy a komerčné plochy uvažuje s návrhovými dažďami s periodicitou p = 0,2.</w:t>
      </w:r>
    </w:p>
    <w:p w14:paraId="4CC22DA0" w14:textId="212C2C4E" w:rsidR="000D6DE9"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Koeficient odtoku je pre spevnené plochy uvažovaný 0,9, pre štrkové plochy striech 0,7 a pre intenzívne plochy striech 0,5.</w:t>
      </w:r>
    </w:p>
    <w:p w14:paraId="6213F47B" w14:textId="77777777" w:rsidR="00537D9E" w:rsidRPr="00982FEA" w:rsidRDefault="00537D9E" w:rsidP="00603C0C">
      <w:pPr>
        <w:widowControl w:val="0"/>
        <w:ind w:left="0" w:firstLine="851"/>
        <w:rPr>
          <w:rFonts w:ascii="Arial Narrow" w:hAnsi="Arial Narrow"/>
          <w:snapToGrid w:val="0"/>
          <w:sz w:val="24"/>
          <w:szCs w:val="24"/>
        </w:rPr>
      </w:pPr>
    </w:p>
    <w:p w14:paraId="3296EFBF"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Odvodňovaná plocha : </w:t>
      </w:r>
    </w:p>
    <w:p w14:paraId="63783CCA"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t>Plocha</w:t>
      </w:r>
      <w:r w:rsidRPr="00982FEA">
        <w:rPr>
          <w:rFonts w:ascii="Arial Narrow" w:hAnsi="Arial Narrow"/>
          <w:snapToGrid w:val="0"/>
          <w:sz w:val="24"/>
          <w:szCs w:val="24"/>
        </w:rPr>
        <w:tab/>
        <w:t>Povrchový odtok</w:t>
      </w:r>
    </w:p>
    <w:p w14:paraId="16C0F963" w14:textId="5542E57F"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Spevnené plochy</w:t>
      </w:r>
      <w:r w:rsidR="000D6DE9">
        <w:rPr>
          <w:rFonts w:ascii="Arial Narrow" w:hAnsi="Arial Narrow"/>
          <w:snapToGrid w:val="0"/>
          <w:sz w:val="24"/>
          <w:szCs w:val="24"/>
        </w:rPr>
        <w:t xml:space="preserve"> striech</w:t>
      </w:r>
      <w:r w:rsidRPr="00982FEA">
        <w:rPr>
          <w:rFonts w:ascii="Arial Narrow" w:hAnsi="Arial Narrow"/>
          <w:snapToGrid w:val="0"/>
          <w:sz w:val="24"/>
          <w:szCs w:val="24"/>
        </w:rPr>
        <w:tab/>
      </w:r>
      <w:r w:rsidRPr="00982FEA">
        <w:rPr>
          <w:rFonts w:ascii="Arial Narrow" w:hAnsi="Arial Narrow"/>
          <w:snapToGrid w:val="0"/>
          <w:sz w:val="24"/>
          <w:szCs w:val="24"/>
        </w:rPr>
        <w:tab/>
      </w:r>
      <w:r w:rsidR="000D6DE9">
        <w:rPr>
          <w:rFonts w:ascii="Arial Narrow" w:hAnsi="Arial Narrow"/>
          <w:snapToGrid w:val="0"/>
          <w:sz w:val="24"/>
          <w:szCs w:val="24"/>
        </w:rPr>
        <w:t>1</w:t>
      </w:r>
      <w:r w:rsidR="00562C3C">
        <w:rPr>
          <w:rFonts w:ascii="Arial Narrow" w:hAnsi="Arial Narrow"/>
          <w:snapToGrid w:val="0"/>
          <w:sz w:val="24"/>
          <w:szCs w:val="24"/>
        </w:rPr>
        <w:t xml:space="preserve"> </w:t>
      </w:r>
      <w:r w:rsidR="000D6DE9">
        <w:rPr>
          <w:rFonts w:ascii="Arial Narrow" w:hAnsi="Arial Narrow"/>
          <w:snapToGrid w:val="0"/>
          <w:sz w:val="24"/>
          <w:szCs w:val="24"/>
        </w:rPr>
        <w:t>247,04</w:t>
      </w:r>
      <w:r w:rsidRPr="00982FEA">
        <w:rPr>
          <w:rFonts w:ascii="Arial Narrow" w:hAnsi="Arial Narrow"/>
          <w:snapToGrid w:val="0"/>
          <w:sz w:val="24"/>
          <w:szCs w:val="24"/>
        </w:rPr>
        <w:t xml:space="preserve"> m2</w:t>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22,57</w:t>
      </w:r>
      <w:r w:rsidRPr="00982FEA">
        <w:rPr>
          <w:rFonts w:ascii="Arial Narrow" w:hAnsi="Arial Narrow"/>
          <w:snapToGrid w:val="0"/>
          <w:sz w:val="24"/>
          <w:szCs w:val="24"/>
        </w:rPr>
        <w:t xml:space="preserve"> l/s</w:t>
      </w:r>
    </w:p>
    <w:p w14:paraId="042C02F1" w14:textId="39BC877B" w:rsidR="00537D9E"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Štrkové plochy striech</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0F589C">
        <w:rPr>
          <w:rFonts w:ascii="Arial Narrow" w:hAnsi="Arial Narrow"/>
          <w:snapToGrid w:val="0"/>
          <w:sz w:val="24"/>
          <w:szCs w:val="24"/>
        </w:rPr>
        <w:t xml:space="preserve">              </w:t>
      </w:r>
      <w:r w:rsidR="00562C3C">
        <w:rPr>
          <w:rFonts w:ascii="Arial Narrow" w:hAnsi="Arial Narrow"/>
          <w:snapToGrid w:val="0"/>
          <w:sz w:val="24"/>
          <w:szCs w:val="24"/>
        </w:rPr>
        <w:t xml:space="preserve">  </w:t>
      </w:r>
      <w:r w:rsidR="0024516C">
        <w:rPr>
          <w:rFonts w:ascii="Arial Narrow" w:hAnsi="Arial Narrow"/>
          <w:snapToGrid w:val="0"/>
          <w:sz w:val="24"/>
          <w:szCs w:val="24"/>
        </w:rPr>
        <w:t>238,47</w:t>
      </w:r>
      <w:r w:rsidR="00537D9E" w:rsidRPr="00982FEA">
        <w:rPr>
          <w:rFonts w:ascii="Arial Narrow" w:hAnsi="Arial Narrow"/>
          <w:snapToGrid w:val="0"/>
          <w:sz w:val="24"/>
          <w:szCs w:val="24"/>
        </w:rPr>
        <w:t xml:space="preserve"> m2</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3,35</w:t>
      </w:r>
      <w:r w:rsidR="00537D9E" w:rsidRPr="00982FEA">
        <w:rPr>
          <w:rFonts w:ascii="Arial Narrow" w:hAnsi="Arial Narrow"/>
          <w:snapToGrid w:val="0"/>
          <w:sz w:val="24"/>
          <w:szCs w:val="24"/>
        </w:rPr>
        <w:t xml:space="preserve"> l/s</w:t>
      </w:r>
    </w:p>
    <w:p w14:paraId="27797EF7" w14:textId="026B16E0" w:rsidR="00537D9E"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Intenzívna zeleň striech</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2</w:t>
      </w:r>
      <w:r w:rsidR="00562C3C">
        <w:rPr>
          <w:rFonts w:ascii="Arial Narrow" w:hAnsi="Arial Narrow"/>
          <w:snapToGrid w:val="0"/>
          <w:sz w:val="24"/>
          <w:szCs w:val="24"/>
        </w:rPr>
        <w:t xml:space="preserve"> </w:t>
      </w:r>
      <w:r w:rsidR="0024516C">
        <w:rPr>
          <w:rFonts w:ascii="Arial Narrow" w:hAnsi="Arial Narrow"/>
          <w:snapToGrid w:val="0"/>
          <w:sz w:val="24"/>
          <w:szCs w:val="24"/>
        </w:rPr>
        <w:t>161,18</w:t>
      </w:r>
      <w:r w:rsidR="00537D9E" w:rsidRPr="00982FEA">
        <w:rPr>
          <w:rFonts w:ascii="Arial Narrow" w:hAnsi="Arial Narrow"/>
          <w:snapToGrid w:val="0"/>
          <w:sz w:val="24"/>
          <w:szCs w:val="24"/>
        </w:rPr>
        <w:t xml:space="preserve"> m2</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21,73</w:t>
      </w:r>
      <w:r w:rsidR="00537D9E" w:rsidRPr="00982FEA">
        <w:rPr>
          <w:rFonts w:ascii="Arial Narrow" w:hAnsi="Arial Narrow"/>
          <w:snapToGrid w:val="0"/>
          <w:sz w:val="24"/>
          <w:szCs w:val="24"/>
        </w:rPr>
        <w:t xml:space="preserve"> l/s</w:t>
      </w:r>
    </w:p>
    <w:p w14:paraId="7B089208"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ab/>
      </w:r>
      <w:r w:rsidRPr="00982FEA">
        <w:rPr>
          <w:rFonts w:ascii="Arial Narrow" w:hAnsi="Arial Narrow"/>
          <w:snapToGrid w:val="0"/>
          <w:sz w:val="24"/>
          <w:szCs w:val="24"/>
        </w:rPr>
        <w:tab/>
      </w:r>
    </w:p>
    <w:p w14:paraId="5AECAEEB" w14:textId="10A64C08" w:rsidR="00562C3C"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spolu: </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3</w:t>
      </w:r>
      <w:r w:rsidR="00562C3C">
        <w:rPr>
          <w:rFonts w:ascii="Arial Narrow" w:hAnsi="Arial Narrow"/>
          <w:snapToGrid w:val="0"/>
          <w:sz w:val="24"/>
          <w:szCs w:val="24"/>
        </w:rPr>
        <w:t xml:space="preserve"> </w:t>
      </w:r>
      <w:r w:rsidR="0024516C">
        <w:rPr>
          <w:rFonts w:ascii="Arial Narrow" w:hAnsi="Arial Narrow"/>
          <w:snapToGrid w:val="0"/>
          <w:sz w:val="24"/>
          <w:szCs w:val="24"/>
        </w:rPr>
        <w:t>646,69</w:t>
      </w:r>
      <w:r w:rsidRPr="00982FEA">
        <w:rPr>
          <w:rFonts w:ascii="Arial Narrow" w:hAnsi="Arial Narrow"/>
          <w:snapToGrid w:val="0"/>
          <w:sz w:val="24"/>
          <w:szCs w:val="24"/>
        </w:rPr>
        <w:t xml:space="preserve"> m2</w:t>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47,65</w:t>
      </w:r>
      <w:r w:rsidRPr="00982FEA">
        <w:rPr>
          <w:rFonts w:ascii="Arial Narrow" w:hAnsi="Arial Narrow"/>
          <w:snapToGrid w:val="0"/>
          <w:sz w:val="24"/>
          <w:szCs w:val="24"/>
        </w:rPr>
        <w:t xml:space="preserve"> l/s</w:t>
      </w:r>
    </w:p>
    <w:p w14:paraId="11EB4251" w14:textId="2DEF31FD" w:rsidR="00562C3C" w:rsidRDefault="00562C3C" w:rsidP="00603C0C">
      <w:pPr>
        <w:widowControl w:val="0"/>
        <w:ind w:left="0" w:firstLine="851"/>
        <w:rPr>
          <w:rFonts w:ascii="Arial Narrow" w:hAnsi="Arial Narrow"/>
          <w:snapToGrid w:val="0"/>
          <w:sz w:val="24"/>
          <w:szCs w:val="24"/>
        </w:rPr>
      </w:pPr>
    </w:p>
    <w:p w14:paraId="3CE2E349" w14:textId="14FDD747" w:rsidR="00562C3C" w:rsidRPr="006F190C" w:rsidRDefault="00562C3C" w:rsidP="00562C3C">
      <w:pPr>
        <w:pStyle w:val="nadpis2"/>
        <w:ind w:left="709" w:hanging="715"/>
        <w:rPr>
          <w:rFonts w:eastAsia="Times New Roman"/>
          <w:caps/>
          <w:lang w:eastAsia="cs-CZ"/>
        </w:rPr>
      </w:pPr>
      <w:bookmarkStart w:id="69" w:name="_Toc196833969"/>
      <w:r w:rsidRPr="006F190C">
        <w:rPr>
          <w:rFonts w:eastAsia="Times New Roman"/>
          <w:caps/>
          <w:lang w:eastAsia="cs-CZ"/>
        </w:rPr>
        <w:t>Bilancia potreby vody na polievanie</w:t>
      </w:r>
      <w:bookmarkEnd w:id="69"/>
    </w:p>
    <w:p w14:paraId="4C5D9325" w14:textId="0873E0C3" w:rsidR="00562C3C" w:rsidRDefault="00562C3C" w:rsidP="00562C3C">
      <w:pPr>
        <w:widowControl w:val="0"/>
        <w:ind w:left="0" w:firstLine="851"/>
        <w:rPr>
          <w:rFonts w:ascii="Arial Narrow" w:hAnsi="Arial Narrow"/>
          <w:snapToGrid w:val="0"/>
          <w:sz w:val="24"/>
          <w:szCs w:val="24"/>
        </w:rPr>
      </w:pPr>
      <w:r>
        <w:rPr>
          <w:rFonts w:ascii="Arial Narrow" w:hAnsi="Arial Narrow"/>
          <w:snapToGrid w:val="0"/>
          <w:sz w:val="24"/>
          <w:szCs w:val="24"/>
        </w:rPr>
        <w:t>Na polievanie bude realizovaná studňa, ktorej nameraná výdatnosť je Q = 0,5 l/s. Celkový ročný odber nepresiahne 15 000 m3, mesačný odber nepresiahne 1 250 m3.</w:t>
      </w:r>
    </w:p>
    <w:p w14:paraId="12D747FA" w14:textId="44FF51A0" w:rsidR="00537D9E" w:rsidRPr="007529B2" w:rsidRDefault="00537D9E" w:rsidP="00603C0C">
      <w:pPr>
        <w:widowControl w:val="0"/>
        <w:ind w:left="0" w:firstLine="851"/>
      </w:pPr>
      <w:r w:rsidRPr="007529B2">
        <w:tab/>
      </w:r>
    </w:p>
    <w:p w14:paraId="67F0FA17" w14:textId="77777777" w:rsidR="00537D9E" w:rsidRPr="006F190C" w:rsidRDefault="00537D9E" w:rsidP="00982FEA">
      <w:pPr>
        <w:pStyle w:val="nadpis2"/>
        <w:ind w:left="709" w:hanging="715"/>
        <w:rPr>
          <w:rFonts w:eastAsia="Times New Roman"/>
          <w:caps/>
          <w:lang w:eastAsia="cs-CZ"/>
        </w:rPr>
      </w:pPr>
      <w:bookmarkStart w:id="70" w:name="_Toc156271384"/>
      <w:bookmarkStart w:id="71" w:name="_Toc156293677"/>
      <w:bookmarkStart w:id="72" w:name="_Toc157504758"/>
      <w:bookmarkStart w:id="73" w:name="_Toc159597169"/>
      <w:bookmarkStart w:id="74" w:name="_Toc115440123"/>
      <w:bookmarkStart w:id="75" w:name="_Toc196833970"/>
      <w:r w:rsidRPr="006F190C">
        <w:rPr>
          <w:rFonts w:eastAsia="Times New Roman"/>
          <w:caps/>
          <w:lang w:eastAsia="cs-CZ"/>
        </w:rPr>
        <w:t>Množstvo a druh odpadových vôd</w:t>
      </w:r>
      <w:bookmarkEnd w:id="70"/>
      <w:bookmarkEnd w:id="71"/>
      <w:bookmarkEnd w:id="72"/>
      <w:bookmarkEnd w:id="73"/>
      <w:bookmarkEnd w:id="74"/>
      <w:bookmarkEnd w:id="75"/>
    </w:p>
    <w:p w14:paraId="22B72E02" w14:textId="777777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Množstvo splaškových vôd vyplýva z bilancie potreby pitnej vody:</w:t>
      </w:r>
    </w:p>
    <w:p w14:paraId="686CBA8C" w14:textId="57B0BFE1"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priemerné denné množstvo: </w:t>
      </w:r>
      <w:r w:rsidR="00712D6A" w:rsidRPr="00603135">
        <w:rPr>
          <w:rFonts w:ascii="Arial Narrow" w:hAnsi="Arial Narrow"/>
          <w:snapToGrid w:val="0"/>
          <w:sz w:val="24"/>
          <w:szCs w:val="24"/>
        </w:rPr>
        <w:t xml:space="preserve">43,36 </w:t>
      </w:r>
      <w:r w:rsidRPr="00603135">
        <w:rPr>
          <w:rFonts w:ascii="Arial Narrow" w:hAnsi="Arial Narrow"/>
          <w:snapToGrid w:val="0"/>
          <w:sz w:val="24"/>
          <w:szCs w:val="24"/>
        </w:rPr>
        <w:t xml:space="preserve">m3/deň = </w:t>
      </w:r>
      <w:r w:rsidR="00712D6A" w:rsidRPr="00603135">
        <w:rPr>
          <w:rFonts w:ascii="Arial Narrow" w:hAnsi="Arial Narrow"/>
          <w:snapToGrid w:val="0"/>
          <w:sz w:val="24"/>
          <w:szCs w:val="24"/>
        </w:rPr>
        <w:t>0,502</w:t>
      </w:r>
      <w:r w:rsidRPr="00603135">
        <w:rPr>
          <w:rFonts w:ascii="Arial Narrow" w:hAnsi="Arial Narrow"/>
          <w:snapToGrid w:val="0"/>
          <w:sz w:val="24"/>
          <w:szCs w:val="24"/>
        </w:rPr>
        <w:t xml:space="preserve"> l/s</w:t>
      </w:r>
    </w:p>
    <w:p w14:paraId="2E3D7310" w14:textId="1EBEDB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maximálne hodinové množstvo: </w:t>
      </w:r>
      <w:proofErr w:type="spellStart"/>
      <w:r w:rsidRPr="00603135">
        <w:rPr>
          <w:rFonts w:ascii="Arial Narrow" w:hAnsi="Arial Narrow"/>
          <w:snapToGrid w:val="0"/>
          <w:sz w:val="24"/>
          <w:szCs w:val="24"/>
        </w:rPr>
        <w:t>Qhmax</w:t>
      </w:r>
      <w:proofErr w:type="spellEnd"/>
      <w:r w:rsidRPr="00603135">
        <w:rPr>
          <w:rFonts w:ascii="Arial Narrow" w:hAnsi="Arial Narrow"/>
          <w:snapToGrid w:val="0"/>
          <w:sz w:val="24"/>
          <w:szCs w:val="24"/>
        </w:rPr>
        <w:t xml:space="preserve"> = Q24 x </w:t>
      </w:r>
      <w:proofErr w:type="spellStart"/>
      <w:r w:rsidRPr="00603135">
        <w:rPr>
          <w:rFonts w:ascii="Arial Narrow" w:hAnsi="Arial Narrow"/>
          <w:snapToGrid w:val="0"/>
          <w:sz w:val="24"/>
          <w:szCs w:val="24"/>
        </w:rPr>
        <w:t>khmax</w:t>
      </w:r>
      <w:proofErr w:type="spellEnd"/>
      <w:r w:rsidRPr="00603135">
        <w:rPr>
          <w:rFonts w:ascii="Arial Narrow" w:hAnsi="Arial Narrow"/>
          <w:snapToGrid w:val="0"/>
          <w:sz w:val="24"/>
          <w:szCs w:val="24"/>
        </w:rPr>
        <w:t xml:space="preserve"> = 0,</w:t>
      </w:r>
      <w:r w:rsidR="00AA2F47" w:rsidRPr="00603135">
        <w:rPr>
          <w:rFonts w:ascii="Arial Narrow" w:hAnsi="Arial Narrow"/>
          <w:snapToGrid w:val="0"/>
          <w:sz w:val="24"/>
          <w:szCs w:val="24"/>
        </w:rPr>
        <w:t>502</w:t>
      </w:r>
      <w:r w:rsidRPr="00603135">
        <w:rPr>
          <w:rFonts w:ascii="Arial Narrow" w:hAnsi="Arial Narrow"/>
          <w:snapToGrid w:val="0"/>
          <w:sz w:val="24"/>
          <w:szCs w:val="24"/>
        </w:rPr>
        <w:t xml:space="preserve"> x </w:t>
      </w:r>
      <w:r w:rsidR="00AA2F47" w:rsidRPr="00603135">
        <w:rPr>
          <w:rFonts w:ascii="Arial Narrow" w:hAnsi="Arial Narrow"/>
          <w:snapToGrid w:val="0"/>
          <w:sz w:val="24"/>
          <w:szCs w:val="24"/>
        </w:rPr>
        <w:t>4,4</w:t>
      </w:r>
      <w:r w:rsidRPr="00603135">
        <w:rPr>
          <w:rFonts w:ascii="Arial Narrow" w:hAnsi="Arial Narrow"/>
          <w:snapToGrid w:val="0"/>
          <w:sz w:val="24"/>
          <w:szCs w:val="24"/>
        </w:rPr>
        <w:t xml:space="preserve"> = </w:t>
      </w:r>
      <w:r w:rsidR="00AA2F47" w:rsidRPr="00603135">
        <w:rPr>
          <w:rFonts w:ascii="Arial Narrow" w:hAnsi="Arial Narrow"/>
          <w:snapToGrid w:val="0"/>
          <w:sz w:val="24"/>
          <w:szCs w:val="24"/>
        </w:rPr>
        <w:t>2,21</w:t>
      </w:r>
      <w:r w:rsidRPr="00603135">
        <w:rPr>
          <w:rFonts w:ascii="Arial Narrow" w:hAnsi="Arial Narrow"/>
          <w:snapToGrid w:val="0"/>
          <w:sz w:val="24"/>
          <w:szCs w:val="24"/>
        </w:rPr>
        <w:t xml:space="preserve"> l/s</w:t>
      </w:r>
    </w:p>
    <w:p w14:paraId="0673FD5D" w14:textId="0DAB812D" w:rsidR="00537D9E"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ročné množstvo: </w:t>
      </w:r>
      <w:r w:rsidR="00EB1C0D" w:rsidRPr="00603135">
        <w:rPr>
          <w:rFonts w:ascii="Arial Narrow" w:hAnsi="Arial Narrow"/>
          <w:snapToGrid w:val="0"/>
          <w:sz w:val="24"/>
          <w:szCs w:val="24"/>
        </w:rPr>
        <w:t>15 824,4</w:t>
      </w:r>
      <w:r w:rsidRPr="00603135">
        <w:rPr>
          <w:rFonts w:ascii="Arial Narrow" w:hAnsi="Arial Narrow"/>
          <w:snapToGrid w:val="0"/>
          <w:sz w:val="24"/>
          <w:szCs w:val="24"/>
        </w:rPr>
        <w:t xml:space="preserve"> m3/rok</w:t>
      </w:r>
    </w:p>
    <w:p w14:paraId="0787641B" w14:textId="77777777" w:rsidR="00777E0D" w:rsidRPr="00982FEA" w:rsidRDefault="00777E0D" w:rsidP="00603C0C">
      <w:pPr>
        <w:widowControl w:val="0"/>
        <w:ind w:left="0" w:firstLine="851"/>
        <w:rPr>
          <w:rFonts w:ascii="Arial Narrow" w:hAnsi="Arial Narrow"/>
          <w:snapToGrid w:val="0"/>
          <w:sz w:val="24"/>
          <w:szCs w:val="24"/>
        </w:rPr>
      </w:pPr>
    </w:p>
    <w:p w14:paraId="2ACB9661" w14:textId="77777777" w:rsidR="00537D9E" w:rsidRPr="006F190C" w:rsidRDefault="00537D9E" w:rsidP="00982FEA">
      <w:pPr>
        <w:pStyle w:val="nadpis1"/>
        <w:rPr>
          <w:rFonts w:eastAsia="Times New Roman"/>
          <w:caps/>
          <w:lang w:eastAsia="cs-CZ"/>
        </w:rPr>
      </w:pPr>
      <w:bookmarkStart w:id="76" w:name="_Toc156271385"/>
      <w:bookmarkStart w:id="77" w:name="_Toc156293678"/>
      <w:bookmarkStart w:id="78" w:name="_Toc157504759"/>
      <w:bookmarkStart w:id="79" w:name="_Toc159597170"/>
      <w:bookmarkStart w:id="80" w:name="_Toc115440124"/>
      <w:bookmarkStart w:id="81" w:name="_Toc196833971"/>
      <w:r w:rsidRPr="006F190C">
        <w:rPr>
          <w:rFonts w:eastAsia="Times New Roman"/>
          <w:caps/>
          <w:lang w:eastAsia="cs-CZ"/>
        </w:rPr>
        <w:t>Vypúšťanie vôd a nároky na čistenie</w:t>
      </w:r>
      <w:bookmarkEnd w:id="76"/>
      <w:bookmarkEnd w:id="77"/>
      <w:bookmarkEnd w:id="78"/>
      <w:bookmarkEnd w:id="79"/>
      <w:bookmarkEnd w:id="80"/>
      <w:bookmarkEnd w:id="81"/>
    </w:p>
    <w:p w14:paraId="4D91C45F" w14:textId="27DACC30" w:rsidR="00603C0C" w:rsidRDefault="00603C0C" w:rsidP="00603C0C">
      <w:pPr>
        <w:ind w:left="0" w:firstLine="851"/>
        <w:rPr>
          <w:rFonts w:ascii="Arial Narrow" w:hAnsi="Arial Narrow"/>
          <w:snapToGrid w:val="0"/>
          <w:sz w:val="24"/>
          <w:szCs w:val="24"/>
        </w:rPr>
      </w:pPr>
      <w:r w:rsidRPr="00603C0C">
        <w:rPr>
          <w:rFonts w:ascii="Arial Narrow" w:hAnsi="Arial Narrow"/>
          <w:snapToGrid w:val="0"/>
          <w:sz w:val="24"/>
          <w:szCs w:val="24"/>
        </w:rPr>
        <w:t xml:space="preserve">Podzemné parkovacie plochy budú odvodňované pomocou </w:t>
      </w:r>
      <w:r>
        <w:rPr>
          <w:rFonts w:ascii="Arial Narrow" w:hAnsi="Arial Narrow"/>
          <w:snapToGrid w:val="0"/>
          <w:sz w:val="24"/>
          <w:szCs w:val="24"/>
        </w:rPr>
        <w:t>odp</w:t>
      </w:r>
      <w:r w:rsidRPr="00603C0C">
        <w:rPr>
          <w:rFonts w:ascii="Arial Narrow" w:hAnsi="Arial Narrow"/>
          <w:snapToGrid w:val="0"/>
          <w:sz w:val="24"/>
          <w:szCs w:val="24"/>
        </w:rPr>
        <w:t xml:space="preserve">arovacích žľabov, alebo pomocou vyspádovania suterénu vedené do žľabov a </w:t>
      </w:r>
      <w:proofErr w:type="spellStart"/>
      <w:r w:rsidRPr="00603C0C">
        <w:rPr>
          <w:rFonts w:ascii="Arial Narrow" w:hAnsi="Arial Narrow"/>
          <w:snapToGrid w:val="0"/>
          <w:sz w:val="24"/>
          <w:szCs w:val="24"/>
        </w:rPr>
        <w:t>jímok</w:t>
      </w:r>
      <w:proofErr w:type="spellEnd"/>
      <w:r w:rsidRPr="00603C0C">
        <w:rPr>
          <w:rFonts w:ascii="Arial Narrow" w:hAnsi="Arial Narrow"/>
          <w:snapToGrid w:val="0"/>
          <w:sz w:val="24"/>
          <w:szCs w:val="24"/>
        </w:rPr>
        <w:t>. V podzemnom parkovacom priestore sa neuvažuje s výskytom vody, preto bude navrhnuté ORL pre potreby vypúšťania čistiaceho vozidla parkoviska. Čistiace vozidlo by malo byť navrhnuté tak, aby jeho výkon pokryl plochu parkoviska cca 2900 m2.  Priemerne čistiace vozidlo s plošným výkonom 3150 m2/hod  má objem špinavej vody 110 litrov (0,00028 l/s).</w:t>
      </w:r>
      <w:r>
        <w:rPr>
          <w:rFonts w:ascii="Arial Narrow" w:hAnsi="Arial Narrow"/>
          <w:snapToGrid w:val="0"/>
          <w:sz w:val="24"/>
          <w:szCs w:val="24"/>
        </w:rPr>
        <w:t xml:space="preserve"> </w:t>
      </w:r>
    </w:p>
    <w:p w14:paraId="0A191CF5" w14:textId="37725041" w:rsidR="00603C0C" w:rsidRDefault="00603C0C" w:rsidP="00603C0C">
      <w:pPr>
        <w:ind w:left="0" w:firstLine="851"/>
        <w:rPr>
          <w:rFonts w:ascii="Arial Narrow" w:hAnsi="Arial Narrow"/>
          <w:snapToGrid w:val="0"/>
          <w:sz w:val="24"/>
          <w:szCs w:val="24"/>
        </w:rPr>
      </w:pPr>
      <w:r w:rsidRPr="00603C0C">
        <w:rPr>
          <w:rFonts w:ascii="Arial Narrow" w:hAnsi="Arial Narrow"/>
          <w:snapToGrid w:val="0"/>
          <w:sz w:val="24"/>
          <w:szCs w:val="24"/>
        </w:rPr>
        <w:t>Voda z</w:t>
      </w:r>
      <w:r>
        <w:rPr>
          <w:rFonts w:ascii="Arial Narrow" w:hAnsi="Arial Narrow"/>
          <w:snapToGrid w:val="0"/>
          <w:sz w:val="24"/>
          <w:szCs w:val="24"/>
        </w:rPr>
        <w:t xml:space="preserve"> uvažovaných </w:t>
      </w:r>
      <w:proofErr w:type="spellStart"/>
      <w:r>
        <w:rPr>
          <w:rFonts w:ascii="Arial Narrow" w:hAnsi="Arial Narrow"/>
          <w:snapToGrid w:val="0"/>
          <w:sz w:val="24"/>
          <w:szCs w:val="24"/>
        </w:rPr>
        <w:t>jímok</w:t>
      </w:r>
      <w:proofErr w:type="spellEnd"/>
      <w:r>
        <w:rPr>
          <w:rFonts w:ascii="Arial Narrow" w:hAnsi="Arial Narrow"/>
          <w:snapToGrid w:val="0"/>
          <w:sz w:val="24"/>
          <w:szCs w:val="24"/>
        </w:rPr>
        <w:t xml:space="preserve"> </w:t>
      </w:r>
      <w:r w:rsidRPr="00603C0C">
        <w:rPr>
          <w:rFonts w:ascii="Arial Narrow" w:hAnsi="Arial Narrow"/>
          <w:snapToGrid w:val="0"/>
          <w:sz w:val="24"/>
          <w:szCs w:val="24"/>
        </w:rPr>
        <w:t>bude čistená na odlučovacom zariadení ľahkých kvapalín s výstupom max 0,1 mg NEL/l navrhnutých podľa zásad STN EN 858 pre návrh odlučovacích zariadení ľahkých kvapalín.</w:t>
      </w:r>
    </w:p>
    <w:p w14:paraId="666A7FA3" w14:textId="2CBEC388" w:rsidR="00537D9E" w:rsidRDefault="00537D9E" w:rsidP="00603C0C">
      <w:pPr>
        <w:ind w:left="0" w:firstLine="851"/>
        <w:rPr>
          <w:rFonts w:ascii="Arial Narrow" w:hAnsi="Arial Narrow"/>
          <w:snapToGrid w:val="0"/>
          <w:sz w:val="24"/>
          <w:szCs w:val="24"/>
        </w:rPr>
      </w:pPr>
      <w:r w:rsidRPr="00982FEA">
        <w:rPr>
          <w:rFonts w:ascii="Arial Narrow" w:hAnsi="Arial Narrow"/>
          <w:snapToGrid w:val="0"/>
          <w:sz w:val="24"/>
          <w:szCs w:val="24"/>
        </w:rPr>
        <w:t>Uvedeným spôsobom návrhu zariadení na odlučovanie ľahkých kvapalín za účelom čistenia vôd z povrchového odtoku sa splnila požiadavka na uplatnenie najlepšej dostupnej techniky zabezpečujúcej</w:t>
      </w:r>
      <w:r w:rsidR="00AA0864">
        <w:rPr>
          <w:rFonts w:ascii="Arial Narrow" w:hAnsi="Arial Narrow"/>
          <w:snapToGrid w:val="0"/>
          <w:sz w:val="24"/>
          <w:szCs w:val="24"/>
        </w:rPr>
        <w:t xml:space="preserve"> </w:t>
      </w:r>
      <w:r w:rsidRPr="00982FEA">
        <w:rPr>
          <w:rFonts w:ascii="Arial Narrow" w:hAnsi="Arial Narrow"/>
          <w:snapToGrid w:val="0"/>
          <w:sz w:val="24"/>
          <w:szCs w:val="24"/>
        </w:rPr>
        <w:t>vysoký stupeň ochrany vôd stanovení v § 31 ods. 4 písm. a) 1. bod zákona č. 364 / 2004 Z. z. o vodách.</w:t>
      </w:r>
    </w:p>
    <w:p w14:paraId="49CFDB2C" w14:textId="77777777" w:rsidR="004561C3" w:rsidRDefault="004561C3" w:rsidP="00603C0C">
      <w:pPr>
        <w:ind w:left="0" w:firstLine="851"/>
        <w:rPr>
          <w:rFonts w:ascii="Arial Narrow" w:hAnsi="Arial Narrow"/>
          <w:snapToGrid w:val="0"/>
          <w:sz w:val="24"/>
          <w:szCs w:val="24"/>
        </w:rPr>
      </w:pPr>
    </w:p>
    <w:p w14:paraId="2D5FF6D3" w14:textId="77777777" w:rsidR="00603C0C" w:rsidRPr="00982FEA" w:rsidRDefault="00603C0C" w:rsidP="00603C0C">
      <w:pPr>
        <w:ind w:left="0" w:firstLine="851"/>
        <w:rPr>
          <w:rFonts w:ascii="Arial Narrow" w:hAnsi="Arial Narrow"/>
          <w:snapToGrid w:val="0"/>
          <w:sz w:val="24"/>
          <w:szCs w:val="24"/>
        </w:rPr>
      </w:pPr>
    </w:p>
    <w:p w14:paraId="7BD36D91" w14:textId="77777777" w:rsidR="00537D9E" w:rsidRPr="006F190C" w:rsidRDefault="00537D9E" w:rsidP="00982FEA">
      <w:pPr>
        <w:pStyle w:val="nadpis1"/>
        <w:rPr>
          <w:rFonts w:eastAsia="Times New Roman"/>
          <w:caps/>
          <w:lang w:eastAsia="cs-CZ"/>
        </w:rPr>
      </w:pPr>
      <w:bookmarkStart w:id="82" w:name="_Toc157504767"/>
      <w:bookmarkStart w:id="83" w:name="_Toc159597178"/>
      <w:bookmarkStart w:id="84" w:name="_Toc115440125"/>
      <w:bookmarkStart w:id="85" w:name="_Toc196833972"/>
      <w:r w:rsidRPr="006F190C">
        <w:rPr>
          <w:rFonts w:eastAsia="Times New Roman"/>
          <w:caps/>
          <w:lang w:eastAsia="cs-CZ"/>
        </w:rPr>
        <w:lastRenderedPageBreak/>
        <w:t>Popis stavebných objektov</w:t>
      </w:r>
      <w:bookmarkEnd w:id="82"/>
      <w:bookmarkEnd w:id="83"/>
      <w:bookmarkEnd w:id="84"/>
      <w:bookmarkEnd w:id="85"/>
    </w:p>
    <w:p w14:paraId="791F5B25"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Podľa kapitoly 3. Rozsah projektu rieši táto časť PD nasledovné stavebné objekty:</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p>
    <w:p w14:paraId="42F883DE" w14:textId="11ACF751" w:rsidR="00537D9E" w:rsidRDefault="00603C0C" w:rsidP="004561C3">
      <w:pPr>
        <w:spacing w:after="0" w:line="259" w:lineRule="auto"/>
        <w:ind w:left="0" w:firstLine="851"/>
        <w:jc w:val="left"/>
      </w:pPr>
      <w:r>
        <w:rPr>
          <w:rFonts w:ascii="Arial Narrow" w:hAnsi="Arial Narrow"/>
          <w:snapToGrid w:val="0"/>
          <w:sz w:val="24"/>
          <w:szCs w:val="24"/>
        </w:rPr>
        <w:t>SO 301 Prípojka kanalizácie splaškovej</w:t>
      </w:r>
      <w:r w:rsidR="00537D9E">
        <w:tab/>
      </w:r>
    </w:p>
    <w:p w14:paraId="68CDB07D" w14:textId="77777777" w:rsidR="00777E0D" w:rsidRDefault="00777E0D" w:rsidP="00603C0C">
      <w:pPr>
        <w:widowControl w:val="0"/>
        <w:ind w:left="0" w:firstLine="851"/>
      </w:pPr>
    </w:p>
    <w:p w14:paraId="692490E9" w14:textId="162DAFF9" w:rsidR="00A8119A" w:rsidRPr="006F190C" w:rsidRDefault="00A8119A" w:rsidP="00A8119A">
      <w:pPr>
        <w:pStyle w:val="nadpis2"/>
        <w:ind w:left="709" w:hanging="715"/>
        <w:rPr>
          <w:rFonts w:eastAsia="Times New Roman"/>
          <w:caps/>
          <w:lang w:eastAsia="cs-CZ"/>
        </w:rPr>
      </w:pPr>
      <w:bookmarkStart w:id="86" w:name="_Toc196833973"/>
      <w:bookmarkStart w:id="87" w:name="_Toc115432542"/>
      <w:r w:rsidRPr="006F190C">
        <w:rPr>
          <w:rFonts w:eastAsia="Times New Roman"/>
          <w:caps/>
          <w:lang w:eastAsia="cs-CZ"/>
        </w:rPr>
        <w:t xml:space="preserve">SO </w:t>
      </w:r>
      <w:r w:rsidR="007317FE" w:rsidRPr="006F190C">
        <w:rPr>
          <w:rFonts w:eastAsia="Times New Roman"/>
          <w:caps/>
          <w:lang w:eastAsia="cs-CZ"/>
        </w:rPr>
        <w:t>301</w:t>
      </w:r>
      <w:r w:rsidRPr="006F190C">
        <w:rPr>
          <w:rFonts w:eastAsia="Times New Roman"/>
          <w:caps/>
          <w:lang w:eastAsia="cs-CZ"/>
        </w:rPr>
        <w:t xml:space="preserve"> Prípojka splaškovej kanalizácie</w:t>
      </w:r>
      <w:bookmarkEnd w:id="86"/>
      <w:r w:rsidRPr="006F190C">
        <w:rPr>
          <w:rFonts w:eastAsia="Times New Roman"/>
          <w:caps/>
          <w:lang w:eastAsia="cs-CZ"/>
        </w:rPr>
        <w:tab/>
      </w:r>
    </w:p>
    <w:p w14:paraId="3AD819BB" w14:textId="4CEE3242" w:rsidR="00A8119A" w:rsidRPr="00982FEA" w:rsidRDefault="00892D52" w:rsidP="004E7B60">
      <w:pPr>
        <w:widowControl w:val="0"/>
        <w:ind w:left="0" w:firstLine="851"/>
        <w:rPr>
          <w:rFonts w:ascii="Arial Narrow" w:hAnsi="Arial Narrow"/>
          <w:snapToGrid w:val="0"/>
          <w:sz w:val="24"/>
          <w:szCs w:val="24"/>
        </w:rPr>
      </w:pPr>
      <w:r>
        <w:rPr>
          <w:rFonts w:ascii="Arial Narrow" w:hAnsi="Arial Narrow"/>
          <w:snapToGrid w:val="0"/>
          <w:sz w:val="24"/>
          <w:szCs w:val="24"/>
        </w:rPr>
        <w:t xml:space="preserve">Napojenie splaškovej kanalizácie je </w:t>
      </w:r>
      <w:r w:rsidR="004E7B60">
        <w:rPr>
          <w:rFonts w:ascii="Arial Narrow" w:hAnsi="Arial Narrow"/>
          <w:snapToGrid w:val="0"/>
          <w:sz w:val="24"/>
          <w:szCs w:val="24"/>
        </w:rPr>
        <w:t xml:space="preserve">z dôvodu nepriaznivých výškových a priestorových pomerov </w:t>
      </w:r>
      <w:r>
        <w:rPr>
          <w:rFonts w:ascii="Arial Narrow" w:hAnsi="Arial Narrow"/>
          <w:snapToGrid w:val="0"/>
          <w:sz w:val="24"/>
          <w:szCs w:val="24"/>
        </w:rPr>
        <w:t xml:space="preserve">uvažované </w:t>
      </w:r>
      <w:r w:rsidR="004561C3">
        <w:rPr>
          <w:rFonts w:ascii="Arial Narrow" w:hAnsi="Arial Narrow"/>
          <w:snapToGrid w:val="0"/>
          <w:sz w:val="24"/>
          <w:szCs w:val="24"/>
        </w:rPr>
        <w:t>tromi</w:t>
      </w:r>
      <w:r>
        <w:rPr>
          <w:rFonts w:ascii="Arial Narrow" w:hAnsi="Arial Narrow"/>
          <w:snapToGrid w:val="0"/>
          <w:sz w:val="24"/>
          <w:szCs w:val="24"/>
        </w:rPr>
        <w:t xml:space="preserve"> kanalizačnými prípojkami, do verejnej kanalizácie vedenej v </w:t>
      </w:r>
      <w:proofErr w:type="spellStart"/>
      <w:r>
        <w:rPr>
          <w:rFonts w:ascii="Arial Narrow" w:hAnsi="Arial Narrow"/>
          <w:snapToGrid w:val="0"/>
          <w:sz w:val="24"/>
          <w:szCs w:val="24"/>
        </w:rPr>
        <w:t>Benšelovej</w:t>
      </w:r>
      <w:proofErr w:type="spellEnd"/>
      <w:r>
        <w:rPr>
          <w:rFonts w:ascii="Arial Narrow" w:hAnsi="Arial Narrow"/>
          <w:snapToGrid w:val="0"/>
          <w:sz w:val="24"/>
          <w:szCs w:val="24"/>
        </w:rPr>
        <w:t xml:space="preserve"> ulici (rieši PD Bytový súbor Terchovská a dotknuté územie, časť SO 208 Rekonštrukcia verejnej kanalizácie) a v Terchovskej ulici (rieši PD Bytový súbor Terchovská a dotknuté územie, časť SO 411</w:t>
      </w:r>
      <w:r w:rsidR="004561C3">
        <w:rPr>
          <w:rFonts w:ascii="Arial Narrow" w:hAnsi="Arial Narrow"/>
          <w:snapToGrid w:val="0"/>
          <w:sz w:val="24"/>
          <w:szCs w:val="24"/>
        </w:rPr>
        <w:t>.1</w:t>
      </w:r>
      <w:r>
        <w:rPr>
          <w:rFonts w:ascii="Arial Narrow" w:hAnsi="Arial Narrow"/>
          <w:snapToGrid w:val="0"/>
          <w:sz w:val="24"/>
          <w:szCs w:val="24"/>
        </w:rPr>
        <w:t xml:space="preserve"> Rozšírenie verejnej kanalizácie).</w:t>
      </w:r>
      <w:r w:rsidR="004E7B60">
        <w:rPr>
          <w:rFonts w:ascii="Arial Narrow" w:hAnsi="Arial Narrow"/>
          <w:snapToGrid w:val="0"/>
          <w:sz w:val="24"/>
          <w:szCs w:val="24"/>
        </w:rPr>
        <w:t xml:space="preserve"> Napojenie prípojok do verejnej kanalizácie bude realizované pomocou sedlovej odbočky </w:t>
      </w:r>
      <w:proofErr w:type="spellStart"/>
      <w:r w:rsidR="004E7B60">
        <w:rPr>
          <w:rFonts w:ascii="Arial Narrow" w:hAnsi="Arial Narrow"/>
          <w:snapToGrid w:val="0"/>
          <w:sz w:val="24"/>
          <w:szCs w:val="24"/>
        </w:rPr>
        <w:t>Rehau</w:t>
      </w:r>
      <w:proofErr w:type="spellEnd"/>
      <w:r w:rsidR="004E7B60">
        <w:rPr>
          <w:rFonts w:ascii="Arial Narrow" w:hAnsi="Arial Narrow"/>
          <w:snapToGrid w:val="0"/>
          <w:sz w:val="24"/>
          <w:szCs w:val="24"/>
        </w:rPr>
        <w:t xml:space="preserve"> </w:t>
      </w:r>
      <w:proofErr w:type="spellStart"/>
      <w:r w:rsidR="004E7B60">
        <w:rPr>
          <w:rFonts w:ascii="Arial Narrow" w:hAnsi="Arial Narrow"/>
          <w:snapToGrid w:val="0"/>
          <w:sz w:val="24"/>
          <w:szCs w:val="24"/>
        </w:rPr>
        <w:t>Awadock</w:t>
      </w:r>
      <w:proofErr w:type="spellEnd"/>
      <w:r w:rsidR="004E7B60">
        <w:rPr>
          <w:rFonts w:ascii="Arial Narrow" w:hAnsi="Arial Narrow"/>
          <w:snapToGrid w:val="0"/>
          <w:sz w:val="24"/>
          <w:szCs w:val="24"/>
        </w:rPr>
        <w:t xml:space="preserve">. </w:t>
      </w:r>
      <w:r w:rsidR="004561C3">
        <w:rPr>
          <w:rFonts w:ascii="Arial Narrow" w:hAnsi="Arial Narrow"/>
          <w:snapToGrid w:val="0"/>
          <w:sz w:val="24"/>
          <w:szCs w:val="24"/>
        </w:rPr>
        <w:t xml:space="preserve"> Prípojka SPL3 bude zaústená do šachty Š4 na navrhovanom rozšírení verejnej kanalizácie</w:t>
      </w:r>
      <w:r w:rsidR="00812B4A">
        <w:rPr>
          <w:rFonts w:ascii="Arial Narrow" w:hAnsi="Arial Narrow"/>
          <w:snapToGrid w:val="0"/>
          <w:sz w:val="24"/>
          <w:szCs w:val="24"/>
        </w:rPr>
        <w:t xml:space="preserve"> (SO411.1) 0,5 m nad dnom šachty.</w:t>
      </w:r>
      <w:r w:rsidR="004561C3">
        <w:rPr>
          <w:rFonts w:ascii="Arial Narrow" w:hAnsi="Arial Narrow"/>
          <w:snapToGrid w:val="0"/>
          <w:sz w:val="24"/>
          <w:szCs w:val="24"/>
        </w:rPr>
        <w:t xml:space="preserve"> </w:t>
      </w:r>
      <w:r w:rsidR="004E7B60">
        <w:rPr>
          <w:rFonts w:ascii="Arial Narrow" w:hAnsi="Arial Narrow"/>
          <w:snapToGrid w:val="0"/>
          <w:sz w:val="24"/>
          <w:szCs w:val="24"/>
        </w:rPr>
        <w:t>Za hranicou parcely investora budú v najbližšej možnej vzdialenosti osadené revízne šachty ŠR1</w:t>
      </w:r>
      <w:r w:rsidR="004561C3">
        <w:rPr>
          <w:rFonts w:ascii="Arial Narrow" w:hAnsi="Arial Narrow"/>
          <w:snapToGrid w:val="0"/>
          <w:sz w:val="24"/>
          <w:szCs w:val="24"/>
        </w:rPr>
        <w:t xml:space="preserve">, </w:t>
      </w:r>
      <w:r w:rsidR="004E7B60">
        <w:rPr>
          <w:rFonts w:ascii="Arial Narrow" w:hAnsi="Arial Narrow"/>
          <w:snapToGrid w:val="0"/>
          <w:sz w:val="24"/>
          <w:szCs w:val="24"/>
        </w:rPr>
        <w:t>ŠR2</w:t>
      </w:r>
      <w:r w:rsidR="004561C3">
        <w:rPr>
          <w:rFonts w:ascii="Arial Narrow" w:hAnsi="Arial Narrow"/>
          <w:snapToGrid w:val="0"/>
          <w:sz w:val="24"/>
          <w:szCs w:val="24"/>
        </w:rPr>
        <w:t>, ŠR3</w:t>
      </w:r>
      <w:r w:rsidR="004E7B60">
        <w:rPr>
          <w:rFonts w:ascii="Arial Narrow" w:hAnsi="Arial Narrow"/>
          <w:snapToGrid w:val="0"/>
          <w:sz w:val="24"/>
          <w:szCs w:val="24"/>
        </w:rPr>
        <w:t>.</w:t>
      </w:r>
    </w:p>
    <w:p w14:paraId="0F5FE1AB" w14:textId="7D3D31EB" w:rsidR="00A8119A" w:rsidRPr="00982FEA" w:rsidRDefault="00A8119A" w:rsidP="004E7B60">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Kanalizačná prípojka je z PVC SN8 </w:t>
      </w:r>
      <w:r w:rsidR="004E7B60">
        <w:rPr>
          <w:rFonts w:ascii="Arial Narrow" w:hAnsi="Arial Narrow"/>
          <w:snapToGrid w:val="0"/>
          <w:sz w:val="24"/>
          <w:szCs w:val="24"/>
        </w:rPr>
        <w:t>d250x7,3</w:t>
      </w:r>
      <w:r w:rsidRPr="00982FEA">
        <w:rPr>
          <w:rFonts w:ascii="Arial Narrow" w:hAnsi="Arial Narrow"/>
          <w:snapToGrid w:val="0"/>
          <w:sz w:val="24"/>
          <w:szCs w:val="24"/>
        </w:rPr>
        <w:t xml:space="preserve"> mm</w:t>
      </w:r>
      <w:r w:rsidR="004E7B60">
        <w:rPr>
          <w:rFonts w:ascii="Arial Narrow" w:hAnsi="Arial Narrow"/>
          <w:snapToGrid w:val="0"/>
          <w:sz w:val="24"/>
          <w:szCs w:val="24"/>
        </w:rPr>
        <w:t>. Prípojka SPL 1 dĺžky 6,0 m, prípojka SPL 2 dĺžky</w:t>
      </w:r>
      <w:r w:rsidRPr="00982FEA">
        <w:rPr>
          <w:rFonts w:ascii="Arial Narrow" w:hAnsi="Arial Narrow"/>
          <w:snapToGrid w:val="0"/>
          <w:sz w:val="24"/>
          <w:szCs w:val="24"/>
        </w:rPr>
        <w:t xml:space="preserve">. </w:t>
      </w:r>
      <w:r w:rsidR="004E7B60">
        <w:rPr>
          <w:rFonts w:ascii="Arial Narrow" w:hAnsi="Arial Narrow"/>
          <w:snapToGrid w:val="0"/>
          <w:sz w:val="24"/>
          <w:szCs w:val="24"/>
        </w:rPr>
        <w:t>9,77</w:t>
      </w:r>
      <w:r w:rsidR="004561C3">
        <w:rPr>
          <w:rFonts w:ascii="Arial Narrow" w:hAnsi="Arial Narrow"/>
          <w:snapToGrid w:val="0"/>
          <w:sz w:val="24"/>
          <w:szCs w:val="24"/>
        </w:rPr>
        <w:t> </w:t>
      </w:r>
      <w:r w:rsidRPr="00982FEA">
        <w:rPr>
          <w:rFonts w:ascii="Arial Narrow" w:hAnsi="Arial Narrow"/>
          <w:snapToGrid w:val="0"/>
          <w:sz w:val="24"/>
          <w:szCs w:val="24"/>
        </w:rPr>
        <w:t>m</w:t>
      </w:r>
      <w:r w:rsidR="004561C3">
        <w:rPr>
          <w:rFonts w:ascii="Arial Narrow" w:hAnsi="Arial Narrow"/>
          <w:snapToGrid w:val="0"/>
          <w:sz w:val="24"/>
          <w:szCs w:val="24"/>
        </w:rPr>
        <w:t>, prípojka SPL 3 dĺžky 2,91 m</w:t>
      </w:r>
      <w:r w:rsidRPr="00982FEA">
        <w:rPr>
          <w:rFonts w:ascii="Arial Narrow" w:hAnsi="Arial Narrow"/>
          <w:snapToGrid w:val="0"/>
          <w:sz w:val="24"/>
          <w:szCs w:val="24"/>
        </w:rPr>
        <w:t>.</w:t>
      </w:r>
    </w:p>
    <w:p w14:paraId="5875CFE9" w14:textId="77777777" w:rsidR="00A8119A" w:rsidRPr="00982FEA" w:rsidRDefault="00A8119A" w:rsidP="004E7B60">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Revízna šachty sú z betónových prefabrikátov DN 1000 mm s poklopom BEGU s odvetraním na skúšobné zaťaženie 400 </w:t>
      </w:r>
      <w:proofErr w:type="spellStart"/>
      <w:r w:rsidRPr="00982FEA">
        <w:rPr>
          <w:rFonts w:ascii="Arial Narrow" w:hAnsi="Arial Narrow"/>
          <w:snapToGrid w:val="0"/>
          <w:sz w:val="24"/>
          <w:szCs w:val="24"/>
        </w:rPr>
        <w:t>kN</w:t>
      </w:r>
      <w:proofErr w:type="spellEnd"/>
      <w:r w:rsidRPr="00982FEA">
        <w:rPr>
          <w:rFonts w:ascii="Arial Narrow" w:hAnsi="Arial Narrow"/>
          <w:snapToGrid w:val="0"/>
          <w:sz w:val="24"/>
          <w:szCs w:val="24"/>
        </w:rPr>
        <w:t xml:space="preserve"> a s tlmiacou vložkou. Osadenie poklopov sa upresňuje podľa povrchu spevnených plôch. V nespevnených plochách sa poklopy osadzujú min. 10 cm nad povrch upraveného terénu.</w:t>
      </w:r>
    </w:p>
    <w:p w14:paraId="74697894" w14:textId="5E383AA3" w:rsidR="00A8119A" w:rsidRDefault="00A8119A" w:rsidP="002269FB">
      <w:pPr>
        <w:widowControl w:val="0"/>
        <w:ind w:left="0" w:firstLine="851"/>
        <w:rPr>
          <w:rFonts w:ascii="Arial Narrow" w:hAnsi="Arial Narrow"/>
          <w:snapToGrid w:val="0"/>
          <w:sz w:val="24"/>
          <w:szCs w:val="24"/>
        </w:rPr>
      </w:pPr>
      <w:r w:rsidRPr="00982FEA">
        <w:rPr>
          <w:rFonts w:ascii="Arial Narrow" w:hAnsi="Arial Narrow"/>
          <w:snapToGrid w:val="0"/>
          <w:sz w:val="24"/>
          <w:szCs w:val="24"/>
        </w:rPr>
        <w:t>Vstup do šachty je po stúpačkách KASI SADS EN 13101 MSS osadených po 250 mm až po dno šachty. Osadenie stúpačiek sa riadi podľa STN 74 3280 EN 13101 Stúpadlá podzemných komôr a STN 74 3282 Oceľové rebríky. Základné ustanovenia.</w:t>
      </w:r>
    </w:p>
    <w:bookmarkEnd w:id="87"/>
    <w:p w14:paraId="6F6183E3" w14:textId="77777777" w:rsidR="00874686" w:rsidRPr="00982FEA" w:rsidRDefault="00874686" w:rsidP="00DB02B6">
      <w:pPr>
        <w:widowControl w:val="0"/>
        <w:ind w:left="0" w:firstLine="0"/>
        <w:rPr>
          <w:rFonts w:ascii="Arial Narrow" w:hAnsi="Arial Narrow"/>
          <w:snapToGrid w:val="0"/>
          <w:sz w:val="24"/>
          <w:szCs w:val="24"/>
        </w:rPr>
      </w:pPr>
    </w:p>
    <w:p w14:paraId="3096BB89" w14:textId="77777777" w:rsidR="00537D9E" w:rsidRPr="006F190C" w:rsidRDefault="00537D9E" w:rsidP="00982FEA">
      <w:pPr>
        <w:pStyle w:val="nadpis1"/>
        <w:rPr>
          <w:rFonts w:eastAsia="Times New Roman"/>
          <w:caps/>
          <w:lang w:eastAsia="cs-CZ"/>
        </w:rPr>
      </w:pPr>
      <w:bookmarkStart w:id="88" w:name="_Toc122152164"/>
      <w:bookmarkStart w:id="89" w:name="_Toc157504775"/>
      <w:bookmarkStart w:id="90" w:name="_Toc159597186"/>
      <w:bookmarkStart w:id="91" w:name="_Toc115440127"/>
      <w:bookmarkStart w:id="92" w:name="_Toc196833974"/>
      <w:r w:rsidRPr="006F190C">
        <w:rPr>
          <w:rFonts w:eastAsia="Times New Roman"/>
          <w:caps/>
          <w:lang w:eastAsia="cs-CZ"/>
        </w:rPr>
        <w:t>Zemné práce</w:t>
      </w:r>
      <w:bookmarkEnd w:id="88"/>
      <w:bookmarkEnd w:id="89"/>
      <w:bookmarkEnd w:id="90"/>
      <w:bookmarkEnd w:id="91"/>
      <w:bookmarkEnd w:id="92"/>
    </w:p>
    <w:p w14:paraId="21A536E9" w14:textId="4CFF149B"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Výkopy pre podzemné vedenia budú vykonávané ryhami, pričom je potrebné dbať na dostatočnú stabilitu svahov výkopov. Vzhľadom na geológiu podložia bude potrebné výkopy pažiť.  </w:t>
      </w:r>
    </w:p>
    <w:p w14:paraId="70C65752" w14:textId="77777777" w:rsidR="00ED33E4" w:rsidRPr="00982FEA" w:rsidRDefault="00ED33E4" w:rsidP="00874686">
      <w:pPr>
        <w:widowControl w:val="0"/>
        <w:ind w:left="0" w:firstLine="851"/>
        <w:rPr>
          <w:rFonts w:ascii="Arial Narrow" w:hAnsi="Arial Narrow"/>
          <w:snapToGrid w:val="0"/>
          <w:sz w:val="24"/>
          <w:szCs w:val="24"/>
        </w:rPr>
      </w:pPr>
    </w:p>
    <w:p w14:paraId="5A384EB4" w14:textId="77777777" w:rsidR="00537D9E" w:rsidRPr="006F190C" w:rsidRDefault="00537D9E" w:rsidP="00982FEA">
      <w:pPr>
        <w:pStyle w:val="nadpis1"/>
        <w:rPr>
          <w:rFonts w:eastAsia="Times New Roman"/>
          <w:caps/>
          <w:lang w:eastAsia="cs-CZ"/>
        </w:rPr>
      </w:pPr>
      <w:bookmarkStart w:id="93" w:name="_Toc122152165"/>
      <w:bookmarkStart w:id="94" w:name="_Toc157504776"/>
      <w:bookmarkStart w:id="95" w:name="_Toc159597187"/>
      <w:bookmarkStart w:id="96" w:name="_Toc115440128"/>
      <w:bookmarkStart w:id="97" w:name="_Toc196833975"/>
      <w:r w:rsidRPr="006F190C">
        <w:rPr>
          <w:rFonts w:eastAsia="Times New Roman"/>
          <w:caps/>
          <w:lang w:eastAsia="cs-CZ"/>
        </w:rPr>
        <w:t>Uloženie potrubia</w:t>
      </w:r>
      <w:bookmarkEnd w:id="93"/>
      <w:bookmarkEnd w:id="94"/>
      <w:bookmarkEnd w:id="95"/>
      <w:bookmarkEnd w:id="96"/>
      <w:bookmarkEnd w:id="97"/>
    </w:p>
    <w:p w14:paraId="3D3022DC" w14:textId="408D0D64"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Potrubie gravitačných stôk a prípojok do profilu DN400 sa ukladá na</w:t>
      </w:r>
      <w:r w:rsidR="00D819AB">
        <w:rPr>
          <w:rFonts w:ascii="Arial Narrow" w:hAnsi="Arial Narrow"/>
          <w:snapToGrid w:val="0"/>
          <w:sz w:val="24"/>
          <w:szCs w:val="24"/>
        </w:rPr>
        <w:t> </w:t>
      </w:r>
      <w:smartTag w:uri="urn:schemas-microsoft-com:office:smarttags" w:element="metricconverter">
        <w:smartTagPr>
          <w:attr w:name="ProductID" w:val="15 cm"/>
        </w:smartTagPr>
        <w:r w:rsidRPr="00982FEA">
          <w:rPr>
            <w:rFonts w:ascii="Arial Narrow" w:hAnsi="Arial Narrow"/>
            <w:snapToGrid w:val="0"/>
            <w:sz w:val="24"/>
            <w:szCs w:val="24"/>
          </w:rPr>
          <w:t xml:space="preserve">15 cm </w:t>
        </w:r>
      </w:smartTag>
      <w:r w:rsidRPr="00982FEA">
        <w:rPr>
          <w:rFonts w:ascii="Arial Narrow" w:hAnsi="Arial Narrow"/>
          <w:snapToGrid w:val="0"/>
          <w:sz w:val="24"/>
          <w:szCs w:val="24"/>
        </w:rPr>
        <w:t xml:space="preserve">pieskové alebo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Potrubie gravitačných stôk a prípojok nad profilom DN400 sa ukladá na </w:t>
      </w:r>
      <w:smartTag w:uri="urn:schemas-microsoft-com:office:smarttags" w:element="metricconverter">
        <w:smartTagPr>
          <w:attr w:name="ProductID" w:val="20 cm"/>
        </w:smartTagPr>
        <w:r w:rsidRPr="00982FEA">
          <w:rPr>
            <w:rFonts w:ascii="Arial Narrow" w:hAnsi="Arial Narrow"/>
            <w:snapToGrid w:val="0"/>
            <w:sz w:val="24"/>
            <w:szCs w:val="24"/>
          </w:rPr>
          <w:t>20 cm</w:t>
        </w:r>
      </w:smartTag>
      <w:r w:rsidRPr="00982FEA">
        <w:rPr>
          <w:rFonts w:ascii="Arial Narrow" w:hAnsi="Arial Narrow"/>
          <w:snapToGrid w:val="0"/>
          <w:sz w:val="24"/>
          <w:szCs w:val="24"/>
        </w:rPr>
        <w:t xml:space="preserve"> pieskové alebo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70 % vonkajšieho priemeru sa vykoná primárny zhutnený obsyp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w:t>
      </w:r>
      <w:smartTag w:uri="urn:schemas-microsoft-com:office:smarttags" w:element="metricconverter">
        <w:smartTagPr>
          <w:attr w:name="ProductID" w:val="30 cm"/>
        </w:smartTagPr>
        <w:r w:rsidRPr="00982FEA">
          <w:rPr>
            <w:rFonts w:ascii="Arial Narrow" w:hAnsi="Arial Narrow"/>
            <w:snapToGrid w:val="0"/>
            <w:sz w:val="24"/>
            <w:szCs w:val="24"/>
          </w:rPr>
          <w:t>30 cm</w:t>
        </w:r>
      </w:smartTag>
      <w:r w:rsidRPr="00982FEA">
        <w:rPr>
          <w:rFonts w:ascii="Arial Narrow" w:hAnsi="Arial Narrow"/>
          <w:snapToGrid w:val="0"/>
          <w:sz w:val="24"/>
          <w:szCs w:val="24"/>
        </w:rPr>
        <w:t xml:space="preserve"> nad potrubie sa vykoná sekundárny zhutnený zásyp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pričom nad rúrou sa nezhutňuje. Po</w:t>
      </w:r>
      <w:r w:rsidR="00D819AB">
        <w:rPr>
          <w:rFonts w:ascii="Arial Narrow" w:hAnsi="Arial Narrow"/>
          <w:snapToGrid w:val="0"/>
          <w:sz w:val="24"/>
          <w:szCs w:val="24"/>
        </w:rPr>
        <w:t> </w:t>
      </w:r>
      <w:r w:rsidRPr="00982FEA">
        <w:rPr>
          <w:rFonts w:ascii="Arial Narrow" w:hAnsi="Arial Narrow"/>
          <w:snapToGrid w:val="0"/>
          <w:sz w:val="24"/>
          <w:szCs w:val="24"/>
        </w:rPr>
        <w:t xml:space="preserve">úroveň upraveného terénu, resp. cestnej pláne sa vykoná zhutnený zásyp zo zhutniteľného materiálu. </w:t>
      </w:r>
    </w:p>
    <w:p w14:paraId="7AB63918" w14:textId="77777777" w:rsidR="00537D9E" w:rsidRPr="00982FEA" w:rsidRDefault="00537D9E" w:rsidP="00874686">
      <w:pPr>
        <w:widowControl w:val="0"/>
        <w:ind w:left="0" w:firstLine="851"/>
        <w:rPr>
          <w:rFonts w:ascii="Arial Narrow" w:hAnsi="Arial Narrow"/>
          <w:snapToGrid w:val="0"/>
          <w:sz w:val="24"/>
          <w:szCs w:val="24"/>
        </w:rPr>
      </w:pPr>
    </w:p>
    <w:p w14:paraId="3BB9527E"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Potrubie vodovodu a výtlačných potrubí sa ukladá na </w:t>
      </w:r>
      <w:smartTag w:uri="urn:schemas-microsoft-com:office:smarttags" w:element="metricconverter">
        <w:smartTagPr>
          <w:attr w:name="ProductID" w:val="15 cm"/>
        </w:smartTagPr>
        <w:r w:rsidRPr="00982FEA">
          <w:rPr>
            <w:rFonts w:ascii="Arial Narrow" w:hAnsi="Arial Narrow"/>
            <w:snapToGrid w:val="0"/>
            <w:sz w:val="24"/>
            <w:szCs w:val="24"/>
          </w:rPr>
          <w:t>15 cm</w:t>
        </w:r>
      </w:smartTag>
      <w:r w:rsidRPr="00982FEA">
        <w:rPr>
          <w:rFonts w:ascii="Arial Narrow" w:hAnsi="Arial Narrow"/>
          <w:snapToGrid w:val="0"/>
          <w:sz w:val="24"/>
          <w:szCs w:val="24"/>
        </w:rPr>
        <w:t xml:space="preserve">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70 % vonkajšieho priemeru sa vykoná primárny zhutnený obsyp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w:t>
      </w:r>
      <w:smartTag w:uri="urn:schemas-microsoft-com:office:smarttags" w:element="metricconverter">
        <w:smartTagPr>
          <w:attr w:name="ProductID" w:val="30 cm"/>
        </w:smartTagPr>
        <w:r w:rsidRPr="00982FEA">
          <w:rPr>
            <w:rFonts w:ascii="Arial Narrow" w:hAnsi="Arial Narrow"/>
            <w:snapToGrid w:val="0"/>
            <w:sz w:val="24"/>
            <w:szCs w:val="24"/>
          </w:rPr>
          <w:t>30 cm</w:t>
        </w:r>
      </w:smartTag>
      <w:r w:rsidRPr="00982FEA">
        <w:rPr>
          <w:rFonts w:ascii="Arial Narrow" w:hAnsi="Arial Narrow"/>
          <w:snapToGrid w:val="0"/>
          <w:sz w:val="24"/>
          <w:szCs w:val="24"/>
        </w:rPr>
        <w:t xml:space="preserve"> nad potrubie sa vykoná sekundárny zhutnený zásyp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pričom nad rúrou sa nezhutňuje. Po úroveň upraveného terénu, resp. cestnej pláne sa vykoná zhutnený zásyp zo zhutniteľného materiálu. </w:t>
      </w:r>
    </w:p>
    <w:p w14:paraId="4F9E8084" w14:textId="77777777" w:rsidR="00537D9E" w:rsidRPr="00982FEA" w:rsidRDefault="00537D9E" w:rsidP="00874686">
      <w:pPr>
        <w:widowControl w:val="0"/>
        <w:ind w:left="0" w:firstLine="851"/>
        <w:rPr>
          <w:rFonts w:ascii="Arial Narrow" w:hAnsi="Arial Narrow"/>
          <w:snapToGrid w:val="0"/>
          <w:sz w:val="24"/>
          <w:szCs w:val="24"/>
        </w:rPr>
      </w:pPr>
    </w:p>
    <w:p w14:paraId="0EB53281"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Miera zhutnenia lôžka a </w:t>
      </w:r>
      <w:proofErr w:type="spellStart"/>
      <w:r w:rsidRPr="00982FEA">
        <w:rPr>
          <w:rFonts w:ascii="Arial Narrow" w:hAnsi="Arial Narrow"/>
          <w:snapToGrid w:val="0"/>
          <w:sz w:val="24"/>
          <w:szCs w:val="24"/>
        </w:rPr>
        <w:t>obsypov</w:t>
      </w:r>
      <w:proofErr w:type="spellEnd"/>
      <w:r w:rsidRPr="00982FEA">
        <w:rPr>
          <w:rFonts w:ascii="Arial Narrow" w:hAnsi="Arial Narrow"/>
          <w:snapToGrid w:val="0"/>
          <w:sz w:val="24"/>
          <w:szCs w:val="24"/>
        </w:rPr>
        <w:t xml:space="preserve"> potrubí:</w:t>
      </w:r>
    </w:p>
    <w:p w14:paraId="585F3D94"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Edef,2 = 20 MPa, Edef,2/ Edef,1 ‹ 2,4</w:t>
      </w:r>
    </w:p>
    <w:p w14:paraId="58CA31E1"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Materiál lôžka a </w:t>
      </w:r>
      <w:proofErr w:type="spellStart"/>
      <w:r w:rsidRPr="00982FEA">
        <w:rPr>
          <w:rFonts w:ascii="Arial Narrow" w:hAnsi="Arial Narrow"/>
          <w:snapToGrid w:val="0"/>
          <w:sz w:val="24"/>
          <w:szCs w:val="24"/>
        </w:rPr>
        <w:t>obsypu</w:t>
      </w:r>
      <w:proofErr w:type="spellEnd"/>
      <w:r w:rsidRPr="00982FEA">
        <w:rPr>
          <w:rFonts w:ascii="Arial Narrow" w:hAnsi="Arial Narrow"/>
          <w:snapToGrid w:val="0"/>
          <w:sz w:val="24"/>
          <w:szCs w:val="24"/>
        </w:rPr>
        <w:t xml:space="preserve"> musí vyhovovať Cu › 15, max zrno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w:t>
      </w:r>
    </w:p>
    <w:p w14:paraId="5FE859C8" w14:textId="6BAC7920"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lastRenderedPageBreak/>
        <w:t xml:space="preserve">Na potrubie vodovodu a výtlačných potrubí  sa uchytí vyhľadávací vodič </w:t>
      </w:r>
      <w:proofErr w:type="spellStart"/>
      <w:r w:rsidRPr="00982FEA">
        <w:rPr>
          <w:rFonts w:ascii="Arial Narrow" w:hAnsi="Arial Narrow"/>
          <w:snapToGrid w:val="0"/>
          <w:sz w:val="24"/>
          <w:szCs w:val="24"/>
        </w:rPr>
        <w:t>CuFe</w:t>
      </w:r>
      <w:proofErr w:type="spellEnd"/>
      <w:r w:rsidRPr="00982FEA">
        <w:rPr>
          <w:rFonts w:ascii="Arial Narrow" w:hAnsi="Arial Narrow"/>
          <w:snapToGrid w:val="0"/>
          <w:sz w:val="24"/>
          <w:szCs w:val="24"/>
        </w:rPr>
        <w:t xml:space="preserve"> 6 mm2 vyvedený v</w:t>
      </w:r>
      <w:r w:rsidR="00D819AB">
        <w:rPr>
          <w:rFonts w:ascii="Arial Narrow" w:hAnsi="Arial Narrow"/>
          <w:snapToGrid w:val="0"/>
          <w:sz w:val="24"/>
          <w:szCs w:val="24"/>
        </w:rPr>
        <w:t> </w:t>
      </w:r>
      <w:r w:rsidRPr="00982FEA">
        <w:rPr>
          <w:rFonts w:ascii="Arial Narrow" w:hAnsi="Arial Narrow"/>
          <w:snapToGrid w:val="0"/>
          <w:sz w:val="24"/>
          <w:szCs w:val="24"/>
        </w:rPr>
        <w:t xml:space="preserve">samostatných hydrantových poklopov na začiatku a konci </w:t>
      </w:r>
      <w:proofErr w:type="spellStart"/>
      <w:r w:rsidRPr="00982FEA">
        <w:rPr>
          <w:rFonts w:ascii="Arial Narrow" w:hAnsi="Arial Narrow"/>
          <w:snapToGrid w:val="0"/>
          <w:sz w:val="24"/>
          <w:szCs w:val="24"/>
        </w:rPr>
        <w:t>objektu.Nad</w:t>
      </w:r>
      <w:proofErr w:type="spellEnd"/>
      <w:r w:rsidRPr="00982FEA">
        <w:rPr>
          <w:rFonts w:ascii="Arial Narrow" w:hAnsi="Arial Narrow"/>
          <w:snapToGrid w:val="0"/>
          <w:sz w:val="24"/>
          <w:szCs w:val="24"/>
        </w:rPr>
        <w:t xml:space="preserve"> potrubie sa uloží výstražná fólia bielej farby. </w:t>
      </w:r>
    </w:p>
    <w:p w14:paraId="57154655" w14:textId="77777777" w:rsidR="00ED33E4" w:rsidRPr="00982FEA" w:rsidRDefault="00ED33E4" w:rsidP="00874686">
      <w:pPr>
        <w:widowControl w:val="0"/>
        <w:ind w:left="0" w:firstLine="851"/>
        <w:rPr>
          <w:rFonts w:ascii="Arial Narrow" w:hAnsi="Arial Narrow"/>
          <w:snapToGrid w:val="0"/>
          <w:sz w:val="24"/>
          <w:szCs w:val="24"/>
        </w:rPr>
      </w:pPr>
    </w:p>
    <w:p w14:paraId="6FC92DB6" w14:textId="77777777" w:rsidR="00537D9E" w:rsidRPr="006F190C" w:rsidRDefault="00537D9E" w:rsidP="00982FEA">
      <w:pPr>
        <w:pStyle w:val="nadpis1"/>
        <w:rPr>
          <w:rFonts w:eastAsia="Times New Roman"/>
          <w:caps/>
          <w:lang w:eastAsia="cs-CZ"/>
        </w:rPr>
      </w:pPr>
      <w:bookmarkStart w:id="98" w:name="_Toc122152167"/>
      <w:bookmarkStart w:id="99" w:name="_Toc157504778"/>
      <w:bookmarkStart w:id="100" w:name="_Toc159597189"/>
      <w:bookmarkStart w:id="101" w:name="_Toc115440129"/>
      <w:bookmarkStart w:id="102" w:name="_Toc196833976"/>
      <w:r w:rsidRPr="006F190C">
        <w:rPr>
          <w:rFonts w:eastAsia="Times New Roman"/>
          <w:caps/>
          <w:lang w:eastAsia="cs-CZ"/>
        </w:rPr>
        <w:t>Križované podzemné vedenia</w:t>
      </w:r>
      <w:bookmarkEnd w:id="98"/>
      <w:bookmarkEnd w:id="99"/>
      <w:bookmarkEnd w:id="100"/>
      <w:bookmarkEnd w:id="101"/>
      <w:bookmarkEnd w:id="102"/>
    </w:p>
    <w:p w14:paraId="13EB9A14" w14:textId="0180669D"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V PD sú zakreslené jestvujúce podzemné vedenia v stave, ako boli zamerané v podkladoch pre projekt. Zakreslenie je potrebné považovať za informatívne, pred zahájením zemných prác je potrebné zabezpečiť vytýčenie správcami a overenie polohy a profilu kopanými sondami.</w:t>
      </w:r>
    </w:p>
    <w:p w14:paraId="35ED49C9" w14:textId="77777777" w:rsidR="00ED33E4" w:rsidRPr="00982FEA" w:rsidRDefault="00ED33E4" w:rsidP="00874686">
      <w:pPr>
        <w:widowControl w:val="0"/>
        <w:ind w:left="0" w:firstLine="851"/>
        <w:rPr>
          <w:rFonts w:ascii="Arial Narrow" w:hAnsi="Arial Narrow"/>
          <w:snapToGrid w:val="0"/>
          <w:sz w:val="24"/>
          <w:szCs w:val="24"/>
        </w:rPr>
      </w:pPr>
    </w:p>
    <w:p w14:paraId="5082A797" w14:textId="77777777" w:rsidR="00537D9E" w:rsidRPr="006F190C" w:rsidRDefault="00537D9E" w:rsidP="00982FEA">
      <w:pPr>
        <w:pStyle w:val="nadpis1"/>
        <w:rPr>
          <w:rFonts w:eastAsia="Times New Roman"/>
          <w:caps/>
          <w:lang w:eastAsia="cs-CZ"/>
        </w:rPr>
      </w:pPr>
      <w:bookmarkStart w:id="103" w:name="_Toc122152168"/>
      <w:bookmarkStart w:id="104" w:name="_Toc157504779"/>
      <w:bookmarkStart w:id="105" w:name="_Toc159597190"/>
      <w:bookmarkStart w:id="106" w:name="_Toc115440130"/>
      <w:bookmarkStart w:id="107" w:name="_Toc196833977"/>
      <w:r w:rsidRPr="006F190C">
        <w:rPr>
          <w:rFonts w:eastAsia="Times New Roman"/>
          <w:caps/>
          <w:lang w:eastAsia="cs-CZ"/>
        </w:rPr>
        <w:t>Skúška vodotesnosti a tlaková skúška</w:t>
      </w:r>
      <w:bookmarkEnd w:id="103"/>
      <w:bookmarkEnd w:id="104"/>
      <w:bookmarkEnd w:id="105"/>
      <w:bookmarkEnd w:id="106"/>
      <w:bookmarkEnd w:id="107"/>
    </w:p>
    <w:p w14:paraId="3F6419C8"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Stoky sa skúšajú na vodotesnosť podľa EN STN 1610 Stavba a skúšanie kanalizačných potrubí a stôk.</w:t>
      </w:r>
    </w:p>
    <w:p w14:paraId="7E3DE3E5" w14:textId="5E5C9D24" w:rsidR="00537D9E" w:rsidRPr="00982FEA" w:rsidRDefault="00537D9E" w:rsidP="00874686">
      <w:pPr>
        <w:widowControl w:val="0"/>
        <w:ind w:left="0" w:firstLine="851"/>
        <w:rPr>
          <w:rFonts w:ascii="Arial Narrow" w:hAnsi="Arial Narrow"/>
          <w:snapToGrid w:val="0"/>
          <w:sz w:val="24"/>
          <w:szCs w:val="24"/>
        </w:rPr>
      </w:pPr>
      <w:bookmarkStart w:id="108" w:name="_Toc122152169"/>
      <w:bookmarkStart w:id="109" w:name="_Toc157504780"/>
      <w:bookmarkStart w:id="110" w:name="_Toc159597191"/>
      <w:r w:rsidRPr="00982FEA">
        <w:rPr>
          <w:rFonts w:ascii="Arial Narrow" w:hAnsi="Arial Narrow"/>
          <w:snapToGrid w:val="0"/>
          <w:sz w:val="24"/>
          <w:szCs w:val="24"/>
        </w:rPr>
        <w:t>Na vodovode sa vykoná tlaková skúška podľa STN EN 805 (75 5403):2001 Vodárenstvo. Požiadavky na</w:t>
      </w:r>
      <w:r w:rsidR="00D819AB">
        <w:rPr>
          <w:rFonts w:ascii="Arial Narrow" w:hAnsi="Arial Narrow"/>
          <w:snapToGrid w:val="0"/>
          <w:sz w:val="24"/>
          <w:szCs w:val="24"/>
        </w:rPr>
        <w:t> </w:t>
      </w:r>
      <w:r w:rsidRPr="00982FEA">
        <w:rPr>
          <w:rFonts w:ascii="Arial Narrow" w:hAnsi="Arial Narrow"/>
          <w:snapToGrid w:val="0"/>
          <w:sz w:val="24"/>
          <w:szCs w:val="24"/>
        </w:rPr>
        <w:t>systémy a súčasti vodovodov mimo budov, čl. 11.3.</w:t>
      </w:r>
    </w:p>
    <w:p w14:paraId="275CCB05"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Podľa STN 75 5401:1988 Vodárenstvo. Navrhovanie vodovodných potrubí, čl. 17 je maximálny pretlak v najnižších bodoch vodovodnej siete 0,6 MPa. </w:t>
      </w:r>
    </w:p>
    <w:p w14:paraId="2DE537FD"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Stanovenie skúšobného tlaku podľa STN EN 805, čl.11.3.2: 0,6 MPa.</w:t>
      </w:r>
    </w:p>
    <w:p w14:paraId="4DA1AF17"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Pre hlavnú tlakovú skúška sa v zmysle čl. 11.3.3.4.1 stanovuje skúšobná metóda úbytku tlaku podľa čl. 11.3.3.4.3. Čas trvania skúšky sa stanovuje podľa ustanovenia normy v dĺžke 1 hod. Úbytok tlaku je stanovený podľa normy </w:t>
      </w:r>
      <w:r w:rsidRPr="00982FEA">
        <w:rPr>
          <w:rFonts w:ascii="Arial Narrow" w:hAnsi="Arial Narrow"/>
          <w:snapToGrid w:val="0"/>
          <w:sz w:val="24"/>
          <w:szCs w:val="24"/>
        </w:rPr>
        <w:t>p = 20 kPa.</w:t>
      </w:r>
    </w:p>
    <w:p w14:paraId="4EC6D873"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O vykonaných skúškach sa v zmysle čl. 11.3.4 urobí úplný  záznam s podrobnosťami o skúške. </w:t>
      </w:r>
    </w:p>
    <w:p w14:paraId="3D6A9E7A"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Po úspešnej tlakovej skúške sa vykoná dezinfekcia potrubia podľa čl. 12.</w:t>
      </w:r>
    </w:p>
    <w:p w14:paraId="3E4E7AF9" w14:textId="77777777" w:rsidR="00537D9E" w:rsidRPr="00982FEA" w:rsidRDefault="00537D9E" w:rsidP="00874686">
      <w:pPr>
        <w:widowControl w:val="0"/>
        <w:ind w:left="0" w:firstLine="851"/>
        <w:rPr>
          <w:rFonts w:ascii="Arial Narrow" w:hAnsi="Arial Narrow"/>
          <w:snapToGrid w:val="0"/>
          <w:sz w:val="24"/>
          <w:szCs w:val="24"/>
        </w:rPr>
      </w:pPr>
    </w:p>
    <w:p w14:paraId="63D07553"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Retenčná nádrž sa skúša na vodotesnosť podľa STN 75 0905 Skúšky vodotesnosti vodárenských a kanalizačných nádrží.</w:t>
      </w:r>
    </w:p>
    <w:p w14:paraId="4F31ED4F" w14:textId="77777777" w:rsidR="00537D9E" w:rsidRPr="006F190C" w:rsidRDefault="00537D9E" w:rsidP="00982FEA">
      <w:pPr>
        <w:pStyle w:val="nadpis1"/>
        <w:rPr>
          <w:rFonts w:eastAsia="Times New Roman"/>
          <w:caps/>
          <w:lang w:eastAsia="cs-CZ"/>
        </w:rPr>
      </w:pPr>
      <w:bookmarkStart w:id="111" w:name="_Toc115440131"/>
      <w:bookmarkStart w:id="112" w:name="_Toc196833978"/>
      <w:r w:rsidRPr="006F190C">
        <w:rPr>
          <w:rFonts w:eastAsia="Times New Roman"/>
          <w:caps/>
          <w:lang w:eastAsia="cs-CZ"/>
        </w:rPr>
        <w:t>Bezpečnosť práce</w:t>
      </w:r>
      <w:bookmarkEnd w:id="108"/>
      <w:bookmarkEnd w:id="109"/>
      <w:bookmarkEnd w:id="110"/>
      <w:bookmarkEnd w:id="111"/>
      <w:bookmarkEnd w:id="112"/>
    </w:p>
    <w:p w14:paraId="7A45E639" w14:textId="469C838D"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Pri stavebných prácach je potrebné dodržať ustanovenia vyhlášky č. 147/2013 Zb. Ministerstva práce, sociálnych vecí a rodiny Slovenskej republiky</w:t>
      </w:r>
      <w:r w:rsidR="00812B4A">
        <w:rPr>
          <w:rFonts w:ascii="Arial Narrow" w:hAnsi="Arial Narrow"/>
          <w:snapToGrid w:val="0"/>
          <w:sz w:val="24"/>
          <w:szCs w:val="24"/>
        </w:rPr>
        <w:t xml:space="preserve"> </w:t>
      </w:r>
      <w:r w:rsidRPr="00982FEA">
        <w:rPr>
          <w:rFonts w:ascii="Arial Narrow" w:hAnsi="Arial Narrow"/>
          <w:snapToGrid w:val="0"/>
          <w:sz w:val="24"/>
          <w:szCs w:val="24"/>
        </w:rPr>
        <w:t>z 5. júna 2013, ktorou sa ustanovujú podrobnosti na zaistenie bezpečnosti a ochrany zdravia pri stavebných</w:t>
      </w:r>
      <w:r w:rsidR="00812B4A">
        <w:rPr>
          <w:rFonts w:ascii="Arial Narrow" w:hAnsi="Arial Narrow"/>
          <w:snapToGrid w:val="0"/>
          <w:sz w:val="24"/>
          <w:szCs w:val="24"/>
        </w:rPr>
        <w:t xml:space="preserve"> </w:t>
      </w:r>
      <w:r w:rsidRPr="00982FEA">
        <w:rPr>
          <w:rFonts w:ascii="Arial Narrow" w:hAnsi="Arial Narrow"/>
          <w:snapToGrid w:val="0"/>
          <w:sz w:val="24"/>
          <w:szCs w:val="24"/>
        </w:rPr>
        <w:t>prácach a prácach s nimi súvisiacich a podrobnosti o odbornej spôsobilosti na výkon niektorých pracovných činností.</w:t>
      </w:r>
    </w:p>
    <w:p w14:paraId="7B90CD93" w14:textId="77777777" w:rsidR="00982FEA" w:rsidRPr="00982FEA" w:rsidRDefault="00982FEA" w:rsidP="00982FEA">
      <w:pPr>
        <w:widowControl w:val="0"/>
      </w:pPr>
    </w:p>
    <w:p w14:paraId="669E1F6D" w14:textId="77777777" w:rsidR="00537D9E" w:rsidRPr="006F190C" w:rsidRDefault="00537D9E" w:rsidP="00982FEA">
      <w:pPr>
        <w:pStyle w:val="nadpis1"/>
        <w:rPr>
          <w:rFonts w:eastAsia="Times New Roman"/>
          <w:caps/>
          <w:lang w:eastAsia="cs-CZ"/>
        </w:rPr>
      </w:pPr>
      <w:bookmarkStart w:id="113" w:name="_Toc115440132"/>
      <w:bookmarkStart w:id="114" w:name="_Toc196833979"/>
      <w:r w:rsidRPr="006F190C">
        <w:rPr>
          <w:rFonts w:eastAsia="Times New Roman"/>
          <w:caps/>
          <w:lang w:eastAsia="cs-CZ"/>
        </w:rPr>
        <w:t>Predpisy platné pre návrh a realizáciu stavby</w:t>
      </w:r>
      <w:bookmarkEnd w:id="113"/>
      <w:bookmarkEnd w:id="114"/>
    </w:p>
    <w:p w14:paraId="5B28893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Pre realizáciu stavby sú platné všetky technické normy vyhlásené pred zahájením realizácie, najmä:</w:t>
      </w:r>
    </w:p>
    <w:p w14:paraId="3D24DD0B"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3050-1986 Zemné práce</w:t>
      </w:r>
    </w:p>
    <w:p w14:paraId="4A40D59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6005-1985 Priestorová úprava vedení technického vybavenia</w:t>
      </w:r>
    </w:p>
    <w:p w14:paraId="344E356E"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6006-1991 Označovanie podzemných vedení výstražnými fóliami</w:t>
      </w:r>
    </w:p>
    <w:p w14:paraId="37648C50"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6734-1996 Uloženie a montáž kanalizačných potrubí z PVC-U</w:t>
      </w:r>
    </w:p>
    <w:p w14:paraId="27679A40"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6735-1999 EN 476 Všeobecné požiadavky na súčasti gravitačných systémov kanalizačných potrubí a stôk</w:t>
      </w:r>
    </w:p>
    <w:p w14:paraId="4C956423" w14:textId="480ADC20"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74 3280-2004 EN 13101 Stúpadlá podzemných komôr so vstupom pre pracovníkov. Požiadavky, označovanie, skúšanie</w:t>
      </w:r>
      <w:r w:rsidR="00812B4A">
        <w:rPr>
          <w:rFonts w:ascii="Arial Narrow" w:hAnsi="Arial Narrow"/>
          <w:snapToGrid w:val="0"/>
          <w:sz w:val="24"/>
          <w:szCs w:val="24"/>
        </w:rPr>
        <w:t xml:space="preserve"> </w:t>
      </w:r>
      <w:r w:rsidRPr="00982FEA">
        <w:rPr>
          <w:rFonts w:ascii="Arial Narrow" w:hAnsi="Arial Narrow"/>
          <w:snapToGrid w:val="0"/>
          <w:sz w:val="24"/>
          <w:szCs w:val="24"/>
        </w:rPr>
        <w:t>a hodnotenie zhody.</w:t>
      </w:r>
    </w:p>
    <w:p w14:paraId="1A2F7938"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74 3282 Oceľové rebríky. Základné ustanovenia.</w:t>
      </w:r>
    </w:p>
    <w:p w14:paraId="2A4A1F6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0905 Skúšky vodotesnosti vodárenských a kanalizačných nádrží</w:t>
      </w:r>
    </w:p>
    <w:p w14:paraId="78A385E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lastRenderedPageBreak/>
        <w:t>STN 75 5025-1995 Orientačné tabuľky vodovodov</w:t>
      </w:r>
    </w:p>
    <w:p w14:paraId="34543CA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5205-2002 EN 1717 Ochrana pitnej vody pred znečistením vo vnútornom vodovode a všeobecné požiadavky na zabezpečovacie zariadenia na zamedzenie znečistenia pri spätnom prúdení</w:t>
      </w:r>
    </w:p>
    <w:p w14:paraId="1EA73E1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5402-1988 Vodárenstvo. Výstavba vodovodných potrubí</w:t>
      </w:r>
    </w:p>
    <w:p w14:paraId="1104C78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5403-2001 EN 805 Vodárenstvo. Požiadavky na systémy a súčasti vodovodov mimo budov</w:t>
      </w:r>
    </w:p>
    <w:p w14:paraId="7F67461A"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5410-1997 Bloky vodovodných potrubí</w:t>
      </w:r>
    </w:p>
    <w:p w14:paraId="37F95F4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5630-1986 Podchody vodovodného potrubia pod železnicou a cestnou komunikáciou</w:t>
      </w:r>
    </w:p>
    <w:p w14:paraId="74C8651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6100 EN 752-2008 Stokové siete a systémy kanalizačných potrubí mimo budov</w:t>
      </w:r>
    </w:p>
    <w:p w14:paraId="46DAA50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61 01-2002 Stokové siete a kanalizačné prípojky</w:t>
      </w:r>
    </w:p>
    <w:p w14:paraId="4CF8F13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6240-2004 EN 14396 Pevné rebríky do vstupných šácht</w:t>
      </w:r>
    </w:p>
    <w:p w14:paraId="054A299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6910-1999 EN 1610 Stavba a skúšanie kanalizačných potrubí a stôk</w:t>
      </w:r>
    </w:p>
    <w:p w14:paraId="092952B5" w14:textId="77777777" w:rsidR="00537D9E" w:rsidRPr="00982FEA" w:rsidRDefault="00537D9E" w:rsidP="00537D9E">
      <w:pPr>
        <w:widowControl w:val="0"/>
        <w:rPr>
          <w:rFonts w:ascii="Arial Narrow" w:hAnsi="Arial Narrow"/>
          <w:snapToGrid w:val="0"/>
          <w:sz w:val="24"/>
          <w:szCs w:val="24"/>
        </w:rPr>
      </w:pPr>
    </w:p>
    <w:p w14:paraId="1156919E" w14:textId="77777777" w:rsidR="00537D9E" w:rsidRPr="00982FEA" w:rsidRDefault="00537D9E" w:rsidP="00537D9E">
      <w:pPr>
        <w:widowControl w:val="0"/>
        <w:rPr>
          <w:rFonts w:ascii="Arial Narrow" w:hAnsi="Arial Narrow"/>
          <w:snapToGrid w:val="0"/>
          <w:sz w:val="24"/>
          <w:szCs w:val="24"/>
        </w:rPr>
      </w:pPr>
    </w:p>
    <w:p w14:paraId="7DA613E8" w14:textId="6D02A382" w:rsidR="0023518F" w:rsidRDefault="00537D9E" w:rsidP="002269FB">
      <w:pPr>
        <w:widowControl w:val="0"/>
        <w:rPr>
          <w:rFonts w:ascii="Arial Narrow" w:hAnsi="Arial Narrow"/>
          <w:snapToGrid w:val="0"/>
          <w:sz w:val="24"/>
          <w:szCs w:val="24"/>
        </w:rPr>
      </w:pPr>
      <w:r w:rsidRPr="00982FEA">
        <w:rPr>
          <w:rFonts w:ascii="Arial Narrow" w:hAnsi="Arial Narrow"/>
          <w:snapToGrid w:val="0"/>
          <w:sz w:val="24"/>
          <w:szCs w:val="24"/>
        </w:rPr>
        <w:t xml:space="preserve">V Bratislave </w:t>
      </w:r>
      <w:r w:rsidR="00982FEA">
        <w:rPr>
          <w:rFonts w:ascii="Arial Narrow" w:hAnsi="Arial Narrow"/>
          <w:snapToGrid w:val="0"/>
          <w:sz w:val="24"/>
          <w:szCs w:val="24"/>
        </w:rPr>
        <w:t>0</w:t>
      </w:r>
      <w:r w:rsidR="00D819AB">
        <w:rPr>
          <w:rFonts w:ascii="Arial Narrow" w:hAnsi="Arial Narrow"/>
          <w:snapToGrid w:val="0"/>
          <w:sz w:val="24"/>
          <w:szCs w:val="24"/>
        </w:rPr>
        <w:t>6</w:t>
      </w:r>
      <w:r w:rsidR="00812B4A">
        <w:rPr>
          <w:rFonts w:ascii="Arial Narrow" w:hAnsi="Arial Narrow"/>
          <w:snapToGrid w:val="0"/>
          <w:sz w:val="24"/>
          <w:szCs w:val="24"/>
        </w:rPr>
        <w:t>/2025</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t>Ing. Patrik Čeginik</w:t>
      </w:r>
    </w:p>
    <w:p w14:paraId="0A117F81" w14:textId="77777777" w:rsidR="00D475FC" w:rsidRPr="00F15A6D" w:rsidRDefault="00D475FC" w:rsidP="00D475FC">
      <w:pPr>
        <w:spacing w:after="0" w:line="259" w:lineRule="auto"/>
        <w:ind w:left="0" w:firstLine="0"/>
        <w:rPr>
          <w:rFonts w:ascii="Arial Narrow" w:hAnsi="Arial Narrow"/>
          <w:snapToGrid w:val="0"/>
          <w:sz w:val="24"/>
          <w:szCs w:val="24"/>
        </w:rPr>
      </w:pPr>
    </w:p>
    <w:sectPr w:rsidR="00D475FC" w:rsidRPr="00F15A6D" w:rsidSect="00273FEA">
      <w:pgSz w:w="11906" w:h="16838" w:code="9"/>
      <w:pgMar w:top="845" w:right="720" w:bottom="426" w:left="993" w:header="426" w:footer="326"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FA7FD" w14:textId="77777777" w:rsidR="004B2BF1" w:rsidRDefault="004B2BF1" w:rsidP="00D47F46">
      <w:pPr>
        <w:spacing w:after="0"/>
      </w:pPr>
      <w:r>
        <w:separator/>
      </w:r>
    </w:p>
  </w:endnote>
  <w:endnote w:type="continuationSeparator" w:id="0">
    <w:p w14:paraId="7F38EDCE" w14:textId="77777777" w:rsidR="004B2BF1" w:rsidRDefault="004B2BF1" w:rsidP="00D47F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7036D" w14:textId="77777777" w:rsidR="004561C3" w:rsidRDefault="004561C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7155431"/>
      <w:docPartObj>
        <w:docPartGallery w:val="Page Numbers (Bottom of Page)"/>
        <w:docPartUnique/>
      </w:docPartObj>
    </w:sdtPr>
    <w:sdtEndPr/>
    <w:sdtContent>
      <w:p w14:paraId="2DFA2605" w14:textId="40941089" w:rsidR="004B2BF1" w:rsidRPr="00AE58C7" w:rsidRDefault="00AE58C7" w:rsidP="00AE58C7">
        <w:pPr>
          <w:pStyle w:val="Pta"/>
          <w:jc w:val="center"/>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3727B" w14:textId="77777777" w:rsidR="004561C3" w:rsidRDefault="004561C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6AF06" w14:textId="77777777" w:rsidR="004B2BF1" w:rsidRDefault="004B2BF1" w:rsidP="00D47F46">
      <w:pPr>
        <w:spacing w:after="0"/>
      </w:pPr>
      <w:r>
        <w:separator/>
      </w:r>
    </w:p>
  </w:footnote>
  <w:footnote w:type="continuationSeparator" w:id="0">
    <w:p w14:paraId="461C8AE9" w14:textId="77777777" w:rsidR="004B2BF1" w:rsidRDefault="004B2BF1" w:rsidP="00D47F4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1E77A" w14:textId="77777777" w:rsidR="004561C3" w:rsidRDefault="004561C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0DBE9" w14:textId="1EBECF0F" w:rsidR="002649FC" w:rsidRPr="002047CC" w:rsidRDefault="002649FC" w:rsidP="002649FC">
    <w:pPr>
      <w:pStyle w:val="Hlavika"/>
      <w:tabs>
        <w:tab w:val="clear" w:pos="4536"/>
        <w:tab w:val="clear" w:pos="9072"/>
        <w:tab w:val="right" w:pos="10206"/>
      </w:tabs>
      <w:ind w:left="426" w:firstLine="0"/>
      <w:rPr>
        <w:sz w:val="18"/>
        <w:szCs w:val="18"/>
      </w:rPr>
    </w:pPr>
    <w:r>
      <w:rPr>
        <w:sz w:val="18"/>
        <w:szCs w:val="18"/>
      </w:rPr>
      <w:t>Číslo zákazky: 21101</w:t>
    </w:r>
    <w:r w:rsidR="00DA6F60">
      <w:rPr>
        <w:sz w:val="18"/>
        <w:szCs w:val="18"/>
      </w:rPr>
      <w:t>09</w:t>
    </w:r>
    <w:r>
      <w:rPr>
        <w:sz w:val="18"/>
        <w:szCs w:val="18"/>
      </w:rPr>
      <w:tab/>
      <w:t>Revízia: R</w:t>
    </w:r>
    <w:r w:rsidR="004561C3">
      <w:rPr>
        <w:sz w:val="18"/>
        <w:szCs w:val="18"/>
      </w:rPr>
      <w:t>01</w:t>
    </w:r>
  </w:p>
  <w:p w14:paraId="7F0129E5" w14:textId="07786B38" w:rsidR="002649FC" w:rsidRPr="002047CC" w:rsidRDefault="002649FC" w:rsidP="002649FC">
    <w:pPr>
      <w:pStyle w:val="Hlavika"/>
      <w:tabs>
        <w:tab w:val="clear" w:pos="4536"/>
        <w:tab w:val="clear" w:pos="9072"/>
        <w:tab w:val="right" w:pos="10206"/>
      </w:tabs>
      <w:ind w:left="426" w:firstLine="0"/>
      <w:rPr>
        <w:sz w:val="18"/>
        <w:szCs w:val="18"/>
      </w:rPr>
    </w:pPr>
    <w:r w:rsidRPr="002047CC">
      <w:rPr>
        <w:sz w:val="18"/>
        <w:szCs w:val="18"/>
      </w:rPr>
      <w:t>Názov akc</w:t>
    </w:r>
    <w:r>
      <w:rPr>
        <w:sz w:val="18"/>
        <w:szCs w:val="18"/>
      </w:rPr>
      <w:t>ie</w:t>
    </w:r>
    <w:r w:rsidRPr="002047CC">
      <w:rPr>
        <w:sz w:val="18"/>
        <w:szCs w:val="18"/>
      </w:rPr>
      <w:t xml:space="preserve">: </w:t>
    </w:r>
    <w:r w:rsidR="00DA6F60">
      <w:rPr>
        <w:b/>
        <w:sz w:val="16"/>
        <w:szCs w:val="16"/>
      </w:rPr>
      <w:t>Bytový súbor Terchovská</w:t>
    </w:r>
    <w:r>
      <w:rPr>
        <w:sz w:val="18"/>
        <w:szCs w:val="18"/>
      </w:rPr>
      <w:tab/>
      <w:t xml:space="preserve">Dátum vydania: </w:t>
    </w:r>
    <w:r w:rsidR="00D475FC">
      <w:rPr>
        <w:sz w:val="18"/>
        <w:szCs w:val="18"/>
      </w:rPr>
      <w:t>0</w:t>
    </w:r>
    <w:r w:rsidR="00D819AB">
      <w:rPr>
        <w:sz w:val="18"/>
        <w:szCs w:val="18"/>
      </w:rPr>
      <w:t>6</w:t>
    </w:r>
    <w:r w:rsidR="004561C3">
      <w:rPr>
        <w:sz w:val="18"/>
        <w:szCs w:val="18"/>
      </w:rPr>
      <w:t>/2025</w:t>
    </w:r>
  </w:p>
  <w:p w14:paraId="39C006C0" w14:textId="4C98211D" w:rsidR="004A13A0" w:rsidRPr="002047CC" w:rsidRDefault="002649FC" w:rsidP="002649FC">
    <w:pPr>
      <w:pStyle w:val="Hlavika"/>
      <w:tabs>
        <w:tab w:val="clear" w:pos="4536"/>
        <w:tab w:val="clear" w:pos="9072"/>
        <w:tab w:val="right" w:pos="10206"/>
      </w:tabs>
      <w:ind w:left="426" w:firstLine="0"/>
      <w:rPr>
        <w:sz w:val="18"/>
        <w:szCs w:val="18"/>
      </w:rPr>
    </w:pPr>
    <w:r w:rsidRPr="002047CC">
      <w:rPr>
        <w:sz w:val="18"/>
        <w:szCs w:val="18"/>
      </w:rPr>
      <w:t>Stupe</w:t>
    </w:r>
    <w:r>
      <w:rPr>
        <w:sz w:val="18"/>
        <w:szCs w:val="18"/>
      </w:rPr>
      <w:t>ň dokumentácie: Dokumentácia pre</w:t>
    </w:r>
    <w:r w:rsidRPr="002047CC">
      <w:rPr>
        <w:sz w:val="18"/>
        <w:szCs w:val="18"/>
      </w:rPr>
      <w:t xml:space="preserve"> </w:t>
    </w:r>
    <w:r w:rsidR="00D819AB">
      <w:rPr>
        <w:sz w:val="18"/>
        <w:szCs w:val="18"/>
      </w:rPr>
      <w:t>výber zhotoviteľa</w:t>
    </w:r>
    <w:r>
      <w:rPr>
        <w:sz w:val="18"/>
        <w:szCs w:val="18"/>
      </w:rPr>
      <w:t xml:space="preserve"> (D</w:t>
    </w:r>
    <w:r w:rsidR="00D819AB">
      <w:rPr>
        <w:sz w:val="18"/>
        <w:szCs w:val="18"/>
      </w:rPr>
      <w:t>ZV</w:t>
    </w:r>
    <w:r>
      <w:rPr>
        <w:sz w:val="18"/>
        <w:szCs w:val="18"/>
      </w:rPr>
      <w:t>)</w:t>
    </w:r>
    <w:r w:rsidR="004A13A0">
      <w:rPr>
        <w:sz w:val="18"/>
        <w:szCs w:val="18"/>
      </w:rPr>
      <w:tab/>
    </w:r>
  </w:p>
  <w:p w14:paraId="16CFD6E2" w14:textId="0FC88BF4" w:rsidR="004A13A0" w:rsidRDefault="004A13A0" w:rsidP="004A13A0">
    <w:pPr>
      <w:pStyle w:val="Hlavika"/>
      <w:tabs>
        <w:tab w:val="clear" w:pos="4536"/>
      </w:tabs>
      <w:ind w:left="426" w:firstLine="0"/>
      <w:rPr>
        <w:sz w:val="18"/>
        <w:szCs w:val="18"/>
      </w:rPr>
    </w:pPr>
    <w:r w:rsidRPr="002047CC">
      <w:rPr>
        <w:sz w:val="18"/>
        <w:szCs w:val="18"/>
      </w:rPr>
      <w:t>Sú</w:t>
    </w:r>
    <w:r>
      <w:rPr>
        <w:sz w:val="18"/>
        <w:szCs w:val="18"/>
      </w:rPr>
      <w:t xml:space="preserve">bor: </w:t>
    </w:r>
    <w:r w:rsidR="00EC24C9">
      <w:rPr>
        <w:sz w:val="18"/>
        <w:szCs w:val="18"/>
      </w:rPr>
      <w:t>T</w:t>
    </w:r>
    <w:r>
      <w:rPr>
        <w:sz w:val="18"/>
        <w:szCs w:val="18"/>
      </w:rPr>
      <w:t>echnická správa</w:t>
    </w:r>
  </w:p>
  <w:p w14:paraId="32780AFF" w14:textId="77777777" w:rsidR="004B2BF1" w:rsidRPr="00E01A63" w:rsidRDefault="004B2BF1" w:rsidP="00E01A63">
    <w:pPr>
      <w:pStyle w:val="Hlavika"/>
      <w:tabs>
        <w:tab w:val="clear" w:pos="4536"/>
      </w:tabs>
      <w:ind w:left="426" w:firstLine="0"/>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8E417" w14:textId="77777777" w:rsidR="004561C3" w:rsidRDefault="004561C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1D717BF"/>
    <w:multiLevelType w:val="hybridMultilevel"/>
    <w:tmpl w:val="6610DA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E0C33"/>
    <w:multiLevelType w:val="multilevel"/>
    <w:tmpl w:val="D71E4490"/>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F06F38"/>
    <w:multiLevelType w:val="hybridMultilevel"/>
    <w:tmpl w:val="10341A5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CD0744"/>
    <w:multiLevelType w:val="hybridMultilevel"/>
    <w:tmpl w:val="E828C64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A8F1892"/>
    <w:multiLevelType w:val="hybridMultilevel"/>
    <w:tmpl w:val="A25641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2D16CFD"/>
    <w:multiLevelType w:val="hybridMultilevel"/>
    <w:tmpl w:val="0486C97A"/>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A4376E5"/>
    <w:multiLevelType w:val="hybridMultilevel"/>
    <w:tmpl w:val="DC16D99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8" w15:restartNumberingAfterBreak="0">
    <w:nsid w:val="31AB27F5"/>
    <w:multiLevelType w:val="hybridMultilevel"/>
    <w:tmpl w:val="31AE2E64"/>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7045B9A"/>
    <w:multiLevelType w:val="hybridMultilevel"/>
    <w:tmpl w:val="D758EE20"/>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98268C7"/>
    <w:multiLevelType w:val="hybridMultilevel"/>
    <w:tmpl w:val="2DA47484"/>
    <w:lvl w:ilvl="0" w:tplc="AF28429E">
      <w:numFmt w:val="bullet"/>
      <w:lvlText w:val="-"/>
      <w:lvlJc w:val="left"/>
      <w:pPr>
        <w:ind w:left="1635" w:hanging="360"/>
      </w:pPr>
      <w:rPr>
        <w:rFonts w:ascii="Calibri" w:eastAsia="MS Mincho" w:hAnsi="Calibri" w:cs="Calibri" w:hint="default"/>
      </w:rPr>
    </w:lvl>
    <w:lvl w:ilvl="1" w:tplc="041B0003" w:tentative="1">
      <w:start w:val="1"/>
      <w:numFmt w:val="bullet"/>
      <w:lvlText w:val="o"/>
      <w:lvlJc w:val="left"/>
      <w:pPr>
        <w:ind w:left="2355" w:hanging="360"/>
      </w:pPr>
      <w:rPr>
        <w:rFonts w:ascii="Courier New" w:hAnsi="Courier New" w:cs="Courier New" w:hint="default"/>
      </w:rPr>
    </w:lvl>
    <w:lvl w:ilvl="2" w:tplc="041B0005" w:tentative="1">
      <w:start w:val="1"/>
      <w:numFmt w:val="bullet"/>
      <w:lvlText w:val=""/>
      <w:lvlJc w:val="left"/>
      <w:pPr>
        <w:ind w:left="3075" w:hanging="360"/>
      </w:pPr>
      <w:rPr>
        <w:rFonts w:ascii="Wingdings" w:hAnsi="Wingdings" w:hint="default"/>
      </w:rPr>
    </w:lvl>
    <w:lvl w:ilvl="3" w:tplc="041B0001" w:tentative="1">
      <w:start w:val="1"/>
      <w:numFmt w:val="bullet"/>
      <w:lvlText w:val=""/>
      <w:lvlJc w:val="left"/>
      <w:pPr>
        <w:ind w:left="3795" w:hanging="360"/>
      </w:pPr>
      <w:rPr>
        <w:rFonts w:ascii="Symbol" w:hAnsi="Symbol" w:hint="default"/>
      </w:rPr>
    </w:lvl>
    <w:lvl w:ilvl="4" w:tplc="041B0003" w:tentative="1">
      <w:start w:val="1"/>
      <w:numFmt w:val="bullet"/>
      <w:lvlText w:val="o"/>
      <w:lvlJc w:val="left"/>
      <w:pPr>
        <w:ind w:left="4515" w:hanging="360"/>
      </w:pPr>
      <w:rPr>
        <w:rFonts w:ascii="Courier New" w:hAnsi="Courier New" w:cs="Courier New" w:hint="default"/>
      </w:rPr>
    </w:lvl>
    <w:lvl w:ilvl="5" w:tplc="041B0005" w:tentative="1">
      <w:start w:val="1"/>
      <w:numFmt w:val="bullet"/>
      <w:lvlText w:val=""/>
      <w:lvlJc w:val="left"/>
      <w:pPr>
        <w:ind w:left="5235" w:hanging="360"/>
      </w:pPr>
      <w:rPr>
        <w:rFonts w:ascii="Wingdings" w:hAnsi="Wingdings" w:hint="default"/>
      </w:rPr>
    </w:lvl>
    <w:lvl w:ilvl="6" w:tplc="041B0001" w:tentative="1">
      <w:start w:val="1"/>
      <w:numFmt w:val="bullet"/>
      <w:lvlText w:val=""/>
      <w:lvlJc w:val="left"/>
      <w:pPr>
        <w:ind w:left="5955" w:hanging="360"/>
      </w:pPr>
      <w:rPr>
        <w:rFonts w:ascii="Symbol" w:hAnsi="Symbol" w:hint="default"/>
      </w:rPr>
    </w:lvl>
    <w:lvl w:ilvl="7" w:tplc="041B0003" w:tentative="1">
      <w:start w:val="1"/>
      <w:numFmt w:val="bullet"/>
      <w:lvlText w:val="o"/>
      <w:lvlJc w:val="left"/>
      <w:pPr>
        <w:ind w:left="6675" w:hanging="360"/>
      </w:pPr>
      <w:rPr>
        <w:rFonts w:ascii="Courier New" w:hAnsi="Courier New" w:cs="Courier New" w:hint="default"/>
      </w:rPr>
    </w:lvl>
    <w:lvl w:ilvl="8" w:tplc="041B0005" w:tentative="1">
      <w:start w:val="1"/>
      <w:numFmt w:val="bullet"/>
      <w:lvlText w:val=""/>
      <w:lvlJc w:val="left"/>
      <w:pPr>
        <w:ind w:left="7395" w:hanging="360"/>
      </w:pPr>
      <w:rPr>
        <w:rFonts w:ascii="Wingdings" w:hAnsi="Wingdings" w:hint="default"/>
      </w:rPr>
    </w:lvl>
  </w:abstractNum>
  <w:abstractNum w:abstractNumId="11" w15:restartNumberingAfterBreak="0">
    <w:nsid w:val="399C45C3"/>
    <w:multiLevelType w:val="multilevel"/>
    <w:tmpl w:val="DDAC8BFC"/>
    <w:lvl w:ilvl="0">
      <w:start w:val="1"/>
      <w:numFmt w:val="decimal"/>
      <w:pStyle w:val="Nadpis20"/>
      <w:lvlText w:val="%1."/>
      <w:lvlJc w:val="left"/>
      <w:pPr>
        <w:ind w:left="757"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6"/>
      <w:numFmt w:val="decimal"/>
      <w:isLgl/>
      <w:lvlText w:val="%1.%2"/>
      <w:lvlJc w:val="left"/>
      <w:pPr>
        <w:ind w:left="1617" w:hanging="735"/>
      </w:pPr>
      <w:rPr>
        <w:rFonts w:hint="default"/>
      </w:rPr>
    </w:lvl>
    <w:lvl w:ilvl="2">
      <w:start w:val="2"/>
      <w:numFmt w:val="decimal"/>
      <w:isLgl/>
      <w:lvlText w:val="%1.%2.%3"/>
      <w:lvlJc w:val="left"/>
      <w:pPr>
        <w:ind w:left="2073" w:hanging="735"/>
      </w:pPr>
      <w:rPr>
        <w:rFonts w:hint="default"/>
        <w:b/>
      </w:rPr>
    </w:lvl>
    <w:lvl w:ilvl="3">
      <w:start w:val="1"/>
      <w:numFmt w:val="decimal"/>
      <w:isLgl/>
      <w:lvlText w:val="%1.%2.%3.%4"/>
      <w:lvlJc w:val="left"/>
      <w:pPr>
        <w:ind w:left="2529" w:hanging="735"/>
      </w:pPr>
      <w:rPr>
        <w:rFonts w:hint="default"/>
      </w:rPr>
    </w:lvl>
    <w:lvl w:ilvl="4">
      <w:start w:val="1"/>
      <w:numFmt w:val="decimal"/>
      <w:isLgl/>
      <w:lvlText w:val="%1.%2.%3.%4.%5"/>
      <w:lvlJc w:val="left"/>
      <w:pPr>
        <w:ind w:left="3330" w:hanging="1080"/>
      </w:pPr>
      <w:rPr>
        <w:rFonts w:hint="default"/>
      </w:rPr>
    </w:lvl>
    <w:lvl w:ilvl="5">
      <w:start w:val="1"/>
      <w:numFmt w:val="decimal"/>
      <w:isLgl/>
      <w:lvlText w:val="%1.%2.%3.%4.%5.%6"/>
      <w:lvlJc w:val="left"/>
      <w:pPr>
        <w:ind w:left="3786" w:hanging="1080"/>
      </w:pPr>
      <w:rPr>
        <w:rFonts w:hint="default"/>
      </w:rPr>
    </w:lvl>
    <w:lvl w:ilvl="6">
      <w:start w:val="1"/>
      <w:numFmt w:val="decimal"/>
      <w:isLgl/>
      <w:lvlText w:val="%1.%2.%3.%4.%5.%6.%7"/>
      <w:lvlJc w:val="left"/>
      <w:pPr>
        <w:ind w:left="4602"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74" w:hanging="1800"/>
      </w:pPr>
      <w:rPr>
        <w:rFonts w:hint="default"/>
      </w:rPr>
    </w:lvl>
  </w:abstractNum>
  <w:abstractNum w:abstractNumId="12" w15:restartNumberingAfterBreak="0">
    <w:nsid w:val="3E05115B"/>
    <w:multiLevelType w:val="hybridMultilevel"/>
    <w:tmpl w:val="EC5C4848"/>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FC64B7C"/>
    <w:multiLevelType w:val="hybridMultilevel"/>
    <w:tmpl w:val="4A6C72C8"/>
    <w:lvl w:ilvl="0" w:tplc="4238EA64">
      <w:start w:val="1"/>
      <w:numFmt w:val="decimal"/>
      <w:pStyle w:val="Nadpis10"/>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CA35D0E"/>
    <w:multiLevelType w:val="multilevel"/>
    <w:tmpl w:val="C6D8CD82"/>
    <w:lvl w:ilvl="0">
      <w:start w:val="1"/>
      <w:numFmt w:val="decimal"/>
      <w:suff w:val="space"/>
      <w:lvlText w:val="%1."/>
      <w:lvlJc w:val="left"/>
      <w:pPr>
        <w:ind w:left="0" w:firstLine="0"/>
      </w:pPr>
      <w:rPr>
        <w:rFonts w:ascii="Arial" w:hAnsi="Arial" w:hint="default"/>
        <w:b/>
        <w:i w:val="0"/>
        <w:sz w:val="24"/>
      </w:rPr>
    </w:lvl>
    <w:lvl w:ilvl="1">
      <w:start w:val="1"/>
      <w:numFmt w:val="decimal"/>
      <w:suff w:val="space"/>
      <w:lvlText w:val="%1.%2."/>
      <w:lvlJc w:val="left"/>
      <w:pPr>
        <w:ind w:left="568" w:firstLine="0"/>
      </w:pPr>
      <w:rPr>
        <w:rFonts w:hint="default"/>
      </w:rPr>
    </w:lvl>
    <w:lvl w:ilvl="2">
      <w:start w:val="1"/>
      <w:numFmt w:val="decimal"/>
      <w:suff w:val="space"/>
      <w:lvlText w:val="%1.%2.%3."/>
      <w:lvlJc w:val="left"/>
      <w:pPr>
        <w:ind w:left="482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CFD0719"/>
    <w:multiLevelType w:val="hybridMultilevel"/>
    <w:tmpl w:val="E68AD0A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78783879">
    <w:abstractNumId w:val="11"/>
  </w:num>
  <w:num w:numId="2" w16cid:durableId="1481995545">
    <w:abstractNumId w:val="2"/>
  </w:num>
  <w:num w:numId="3" w16cid:durableId="1203517386">
    <w:abstractNumId w:val="13"/>
  </w:num>
  <w:num w:numId="4" w16cid:durableId="1970163024">
    <w:abstractNumId w:val="1"/>
  </w:num>
  <w:num w:numId="5" w16cid:durableId="120000187">
    <w:abstractNumId w:val="12"/>
  </w:num>
  <w:num w:numId="6" w16cid:durableId="902520887">
    <w:abstractNumId w:val="15"/>
  </w:num>
  <w:num w:numId="7" w16cid:durableId="1235894069">
    <w:abstractNumId w:val="6"/>
  </w:num>
  <w:num w:numId="8" w16cid:durableId="219484868">
    <w:abstractNumId w:val="4"/>
  </w:num>
  <w:num w:numId="9" w16cid:durableId="1262255316">
    <w:abstractNumId w:val="3"/>
  </w:num>
  <w:num w:numId="10" w16cid:durableId="1904755730">
    <w:abstractNumId w:val="9"/>
  </w:num>
  <w:num w:numId="11" w16cid:durableId="2083603488">
    <w:abstractNumId w:val="8"/>
  </w:num>
  <w:num w:numId="12" w16cid:durableId="458307174">
    <w:abstractNumId w:val="7"/>
  </w:num>
  <w:num w:numId="13" w16cid:durableId="1221021614">
    <w:abstractNumId w:val="5"/>
  </w:num>
  <w:num w:numId="14" w16cid:durableId="736323630">
    <w:abstractNumId w:val="14"/>
  </w:num>
  <w:num w:numId="15" w16cid:durableId="1129487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2758428">
    <w:abstractNumId w:val="2"/>
  </w:num>
  <w:num w:numId="17" w16cid:durableId="2130660090">
    <w:abstractNumId w:val="2"/>
  </w:num>
  <w:num w:numId="18" w16cid:durableId="55982504">
    <w:abstractNumId w:val="2"/>
  </w:num>
  <w:num w:numId="19" w16cid:durableId="1696613800">
    <w:abstractNumId w:val="2"/>
  </w:num>
  <w:num w:numId="20" w16cid:durableId="281962288">
    <w:abstractNumId w:val="10"/>
  </w:num>
  <w:num w:numId="21" w16cid:durableId="1438793913">
    <w:abstractNumId w:val="2"/>
  </w:num>
  <w:num w:numId="22" w16cid:durableId="1400976894">
    <w:abstractNumId w:val="2"/>
  </w:num>
  <w:num w:numId="23" w16cid:durableId="666636587">
    <w:abstractNumId w:val="2"/>
  </w:num>
  <w:num w:numId="24" w16cid:durableId="622078199">
    <w:abstractNumId w:val="2"/>
  </w:num>
  <w:num w:numId="25" w16cid:durableId="382368878">
    <w:abstractNumId w:val="2"/>
  </w:num>
  <w:num w:numId="26" w16cid:durableId="1125582680">
    <w:abstractNumId w:val="2"/>
  </w:num>
  <w:num w:numId="27" w16cid:durableId="1937904951">
    <w:abstractNumId w:val="2"/>
  </w:num>
  <w:num w:numId="28" w16cid:durableId="1151559272">
    <w:abstractNumId w:val="2"/>
  </w:num>
  <w:num w:numId="29" w16cid:durableId="1229805100">
    <w:abstractNumId w:val="2"/>
  </w:num>
  <w:num w:numId="30" w16cid:durableId="1163664751">
    <w:abstractNumId w:val="2"/>
  </w:num>
  <w:num w:numId="31" w16cid:durableId="1214777483">
    <w:abstractNumId w:val="2"/>
  </w:num>
  <w:num w:numId="32" w16cid:durableId="1344864974">
    <w:abstractNumId w:val="2"/>
  </w:num>
  <w:num w:numId="33" w16cid:durableId="1545558596">
    <w:abstractNumId w:val="2"/>
  </w:num>
  <w:num w:numId="34" w16cid:durableId="1491828519">
    <w:abstractNumId w:val="2"/>
  </w:num>
  <w:num w:numId="35" w16cid:durableId="1718625805">
    <w:abstractNumId w:val="2"/>
  </w:num>
  <w:num w:numId="36" w16cid:durableId="267465773">
    <w:abstractNumId w:val="2"/>
  </w:num>
  <w:num w:numId="37" w16cid:durableId="1832140650">
    <w:abstractNumId w:val="2"/>
  </w:num>
  <w:num w:numId="38" w16cid:durableId="715204830">
    <w:abstractNumId w:val="2"/>
  </w:num>
  <w:num w:numId="39" w16cid:durableId="493423663">
    <w:abstractNumId w:val="2"/>
  </w:num>
  <w:num w:numId="40" w16cid:durableId="854925563">
    <w:abstractNumId w:val="2"/>
  </w:num>
  <w:num w:numId="41" w16cid:durableId="639190670">
    <w:abstractNumId w:val="2"/>
  </w:num>
  <w:num w:numId="42" w16cid:durableId="801121313">
    <w:abstractNumId w:val="2"/>
  </w:num>
  <w:num w:numId="43" w16cid:durableId="501045447">
    <w:abstractNumId w:val="2"/>
  </w:num>
  <w:num w:numId="44" w16cid:durableId="30659537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A74"/>
    <w:rsid w:val="00001147"/>
    <w:rsid w:val="00003011"/>
    <w:rsid w:val="000079F6"/>
    <w:rsid w:val="00007F9E"/>
    <w:rsid w:val="000102A3"/>
    <w:rsid w:val="00010C7F"/>
    <w:rsid w:val="00011277"/>
    <w:rsid w:val="00012A7B"/>
    <w:rsid w:val="000145E0"/>
    <w:rsid w:val="00014F80"/>
    <w:rsid w:val="00015BFC"/>
    <w:rsid w:val="000163BB"/>
    <w:rsid w:val="00016F28"/>
    <w:rsid w:val="00022349"/>
    <w:rsid w:val="00025763"/>
    <w:rsid w:val="00026938"/>
    <w:rsid w:val="0003178A"/>
    <w:rsid w:val="00031D6A"/>
    <w:rsid w:val="0003339D"/>
    <w:rsid w:val="00033413"/>
    <w:rsid w:val="00037E38"/>
    <w:rsid w:val="00041171"/>
    <w:rsid w:val="000417D4"/>
    <w:rsid w:val="00041CF8"/>
    <w:rsid w:val="00043BF2"/>
    <w:rsid w:val="00047BDE"/>
    <w:rsid w:val="00050F58"/>
    <w:rsid w:val="00051926"/>
    <w:rsid w:val="00052966"/>
    <w:rsid w:val="00052B2F"/>
    <w:rsid w:val="00054EB2"/>
    <w:rsid w:val="00055FEB"/>
    <w:rsid w:val="000564EF"/>
    <w:rsid w:val="0006047F"/>
    <w:rsid w:val="00060A07"/>
    <w:rsid w:val="00060F44"/>
    <w:rsid w:val="00062A58"/>
    <w:rsid w:val="000630BD"/>
    <w:rsid w:val="00063F0A"/>
    <w:rsid w:val="00064348"/>
    <w:rsid w:val="000644AC"/>
    <w:rsid w:val="000665CC"/>
    <w:rsid w:val="00066ABE"/>
    <w:rsid w:val="000675DB"/>
    <w:rsid w:val="000715A9"/>
    <w:rsid w:val="00072082"/>
    <w:rsid w:val="000721D8"/>
    <w:rsid w:val="00074018"/>
    <w:rsid w:val="0007477B"/>
    <w:rsid w:val="00075741"/>
    <w:rsid w:val="00081097"/>
    <w:rsid w:val="000831BD"/>
    <w:rsid w:val="000834E9"/>
    <w:rsid w:val="00084372"/>
    <w:rsid w:val="00084A34"/>
    <w:rsid w:val="00092CB6"/>
    <w:rsid w:val="00095795"/>
    <w:rsid w:val="000965DC"/>
    <w:rsid w:val="000A2364"/>
    <w:rsid w:val="000A492A"/>
    <w:rsid w:val="000A4FEB"/>
    <w:rsid w:val="000A74D7"/>
    <w:rsid w:val="000B0201"/>
    <w:rsid w:val="000B05E1"/>
    <w:rsid w:val="000B0F69"/>
    <w:rsid w:val="000B24BD"/>
    <w:rsid w:val="000B3ACA"/>
    <w:rsid w:val="000B4647"/>
    <w:rsid w:val="000B4E59"/>
    <w:rsid w:val="000B71C4"/>
    <w:rsid w:val="000C0B62"/>
    <w:rsid w:val="000C178F"/>
    <w:rsid w:val="000C1FE1"/>
    <w:rsid w:val="000C404E"/>
    <w:rsid w:val="000C652E"/>
    <w:rsid w:val="000D014F"/>
    <w:rsid w:val="000D1998"/>
    <w:rsid w:val="000D26E3"/>
    <w:rsid w:val="000D3F67"/>
    <w:rsid w:val="000D6DE9"/>
    <w:rsid w:val="000E0B8B"/>
    <w:rsid w:val="000E12DF"/>
    <w:rsid w:val="000E28A6"/>
    <w:rsid w:val="000E644B"/>
    <w:rsid w:val="000E6584"/>
    <w:rsid w:val="000F0E2D"/>
    <w:rsid w:val="000F137B"/>
    <w:rsid w:val="000F19E2"/>
    <w:rsid w:val="000F3FAB"/>
    <w:rsid w:val="000F4B9D"/>
    <w:rsid w:val="000F4EC4"/>
    <w:rsid w:val="000F530C"/>
    <w:rsid w:val="000F53CA"/>
    <w:rsid w:val="000F589C"/>
    <w:rsid w:val="000F590E"/>
    <w:rsid w:val="000F7C7E"/>
    <w:rsid w:val="00101049"/>
    <w:rsid w:val="001042AA"/>
    <w:rsid w:val="00104C7A"/>
    <w:rsid w:val="001062A2"/>
    <w:rsid w:val="00106AD4"/>
    <w:rsid w:val="00106B60"/>
    <w:rsid w:val="00111B39"/>
    <w:rsid w:val="00112B13"/>
    <w:rsid w:val="00113A09"/>
    <w:rsid w:val="00117159"/>
    <w:rsid w:val="001172B7"/>
    <w:rsid w:val="00117481"/>
    <w:rsid w:val="00121F47"/>
    <w:rsid w:val="00125353"/>
    <w:rsid w:val="001270CA"/>
    <w:rsid w:val="0013052D"/>
    <w:rsid w:val="0013075D"/>
    <w:rsid w:val="00131D96"/>
    <w:rsid w:val="00133E4E"/>
    <w:rsid w:val="001351A1"/>
    <w:rsid w:val="00135787"/>
    <w:rsid w:val="00136B01"/>
    <w:rsid w:val="00136D97"/>
    <w:rsid w:val="00137186"/>
    <w:rsid w:val="00137414"/>
    <w:rsid w:val="0014507E"/>
    <w:rsid w:val="00145A72"/>
    <w:rsid w:val="001479CA"/>
    <w:rsid w:val="00147F1B"/>
    <w:rsid w:val="00152BD8"/>
    <w:rsid w:val="001534C4"/>
    <w:rsid w:val="0015462D"/>
    <w:rsid w:val="001547FF"/>
    <w:rsid w:val="00154EFA"/>
    <w:rsid w:val="00160E59"/>
    <w:rsid w:val="00164ADC"/>
    <w:rsid w:val="00164BAF"/>
    <w:rsid w:val="00165076"/>
    <w:rsid w:val="00167300"/>
    <w:rsid w:val="001721A4"/>
    <w:rsid w:val="001731C2"/>
    <w:rsid w:val="0017492F"/>
    <w:rsid w:val="001753A2"/>
    <w:rsid w:val="00176309"/>
    <w:rsid w:val="00176A68"/>
    <w:rsid w:val="00177443"/>
    <w:rsid w:val="0017752C"/>
    <w:rsid w:val="0018027C"/>
    <w:rsid w:val="001826A4"/>
    <w:rsid w:val="001834B7"/>
    <w:rsid w:val="00185207"/>
    <w:rsid w:val="00186483"/>
    <w:rsid w:val="0018671B"/>
    <w:rsid w:val="0018774B"/>
    <w:rsid w:val="00187AD4"/>
    <w:rsid w:val="00190980"/>
    <w:rsid w:val="00190D1B"/>
    <w:rsid w:val="00190ED2"/>
    <w:rsid w:val="001934CA"/>
    <w:rsid w:val="001946A6"/>
    <w:rsid w:val="00194B3C"/>
    <w:rsid w:val="00196929"/>
    <w:rsid w:val="001A0F4F"/>
    <w:rsid w:val="001A1674"/>
    <w:rsid w:val="001A4E07"/>
    <w:rsid w:val="001A521D"/>
    <w:rsid w:val="001A7837"/>
    <w:rsid w:val="001B0870"/>
    <w:rsid w:val="001B0D21"/>
    <w:rsid w:val="001B0F1B"/>
    <w:rsid w:val="001B305A"/>
    <w:rsid w:val="001B42A2"/>
    <w:rsid w:val="001B4576"/>
    <w:rsid w:val="001B597C"/>
    <w:rsid w:val="001B5F23"/>
    <w:rsid w:val="001C4700"/>
    <w:rsid w:val="001C4970"/>
    <w:rsid w:val="001C5AE5"/>
    <w:rsid w:val="001C6738"/>
    <w:rsid w:val="001C71EA"/>
    <w:rsid w:val="001C78D0"/>
    <w:rsid w:val="001D2D31"/>
    <w:rsid w:val="001D4071"/>
    <w:rsid w:val="001D4207"/>
    <w:rsid w:val="001D4A98"/>
    <w:rsid w:val="001D5B84"/>
    <w:rsid w:val="001D63BA"/>
    <w:rsid w:val="001D7638"/>
    <w:rsid w:val="001E04BE"/>
    <w:rsid w:val="001E23F9"/>
    <w:rsid w:val="001E3435"/>
    <w:rsid w:val="001E3743"/>
    <w:rsid w:val="001E550A"/>
    <w:rsid w:val="001E5B84"/>
    <w:rsid w:val="001F0F0A"/>
    <w:rsid w:val="001F12B9"/>
    <w:rsid w:val="001F14DC"/>
    <w:rsid w:val="001F26AF"/>
    <w:rsid w:val="001F3B6B"/>
    <w:rsid w:val="001F45A7"/>
    <w:rsid w:val="001F465F"/>
    <w:rsid w:val="001F4C1A"/>
    <w:rsid w:val="001F4F78"/>
    <w:rsid w:val="001F609C"/>
    <w:rsid w:val="001F6122"/>
    <w:rsid w:val="001F7D37"/>
    <w:rsid w:val="001F7DBD"/>
    <w:rsid w:val="00200903"/>
    <w:rsid w:val="00200AFE"/>
    <w:rsid w:val="00200BD6"/>
    <w:rsid w:val="00200DED"/>
    <w:rsid w:val="00201388"/>
    <w:rsid w:val="002029F1"/>
    <w:rsid w:val="00203468"/>
    <w:rsid w:val="00203FF7"/>
    <w:rsid w:val="00204642"/>
    <w:rsid w:val="00204A17"/>
    <w:rsid w:val="00210F12"/>
    <w:rsid w:val="0021392C"/>
    <w:rsid w:val="002143BD"/>
    <w:rsid w:val="002153BE"/>
    <w:rsid w:val="00216D5E"/>
    <w:rsid w:val="00217745"/>
    <w:rsid w:val="0022104E"/>
    <w:rsid w:val="0022113E"/>
    <w:rsid w:val="00221A35"/>
    <w:rsid w:val="00222B6D"/>
    <w:rsid w:val="00223767"/>
    <w:rsid w:val="00224271"/>
    <w:rsid w:val="002256FB"/>
    <w:rsid w:val="002264CC"/>
    <w:rsid w:val="002267E8"/>
    <w:rsid w:val="002269FB"/>
    <w:rsid w:val="00230477"/>
    <w:rsid w:val="002309EF"/>
    <w:rsid w:val="00232866"/>
    <w:rsid w:val="00233E12"/>
    <w:rsid w:val="002345BB"/>
    <w:rsid w:val="0023518F"/>
    <w:rsid w:val="00235412"/>
    <w:rsid w:val="00236055"/>
    <w:rsid w:val="0023658F"/>
    <w:rsid w:val="002401EB"/>
    <w:rsid w:val="00240D2E"/>
    <w:rsid w:val="00240DA9"/>
    <w:rsid w:val="00240FB5"/>
    <w:rsid w:val="002418C0"/>
    <w:rsid w:val="00243232"/>
    <w:rsid w:val="00244312"/>
    <w:rsid w:val="0024516C"/>
    <w:rsid w:val="002470C0"/>
    <w:rsid w:val="00247F07"/>
    <w:rsid w:val="0025016B"/>
    <w:rsid w:val="0025277C"/>
    <w:rsid w:val="00257233"/>
    <w:rsid w:val="00257239"/>
    <w:rsid w:val="0026254E"/>
    <w:rsid w:val="00262B82"/>
    <w:rsid w:val="002637E3"/>
    <w:rsid w:val="002649FC"/>
    <w:rsid w:val="00264D73"/>
    <w:rsid w:val="00264ECA"/>
    <w:rsid w:val="00265749"/>
    <w:rsid w:val="00265762"/>
    <w:rsid w:val="00265A2E"/>
    <w:rsid w:val="00265F88"/>
    <w:rsid w:val="00266668"/>
    <w:rsid w:val="00266E87"/>
    <w:rsid w:val="00267A4D"/>
    <w:rsid w:val="00270C13"/>
    <w:rsid w:val="00271EC5"/>
    <w:rsid w:val="00272D22"/>
    <w:rsid w:val="002738A8"/>
    <w:rsid w:val="00273A03"/>
    <w:rsid w:val="00273FEA"/>
    <w:rsid w:val="00275FDA"/>
    <w:rsid w:val="002760BA"/>
    <w:rsid w:val="00276256"/>
    <w:rsid w:val="00277B1B"/>
    <w:rsid w:val="0028047B"/>
    <w:rsid w:val="002817FE"/>
    <w:rsid w:val="00282ABE"/>
    <w:rsid w:val="00283003"/>
    <w:rsid w:val="002860B9"/>
    <w:rsid w:val="0028619D"/>
    <w:rsid w:val="0028634C"/>
    <w:rsid w:val="00291406"/>
    <w:rsid w:val="00292334"/>
    <w:rsid w:val="00293809"/>
    <w:rsid w:val="0029519A"/>
    <w:rsid w:val="00296319"/>
    <w:rsid w:val="002A0DF4"/>
    <w:rsid w:val="002A0F2F"/>
    <w:rsid w:val="002A1BC4"/>
    <w:rsid w:val="002A21D7"/>
    <w:rsid w:val="002A3082"/>
    <w:rsid w:val="002A5960"/>
    <w:rsid w:val="002A6D03"/>
    <w:rsid w:val="002A73AC"/>
    <w:rsid w:val="002A7E7A"/>
    <w:rsid w:val="002B148C"/>
    <w:rsid w:val="002B2441"/>
    <w:rsid w:val="002B420F"/>
    <w:rsid w:val="002B46AF"/>
    <w:rsid w:val="002B46EA"/>
    <w:rsid w:val="002B53B5"/>
    <w:rsid w:val="002B55E4"/>
    <w:rsid w:val="002B5682"/>
    <w:rsid w:val="002B6A50"/>
    <w:rsid w:val="002C13A2"/>
    <w:rsid w:val="002C212A"/>
    <w:rsid w:val="002C2341"/>
    <w:rsid w:val="002C4173"/>
    <w:rsid w:val="002C4282"/>
    <w:rsid w:val="002C7834"/>
    <w:rsid w:val="002C7BC0"/>
    <w:rsid w:val="002D0080"/>
    <w:rsid w:val="002D092A"/>
    <w:rsid w:val="002D0C63"/>
    <w:rsid w:val="002D0C7E"/>
    <w:rsid w:val="002D0F03"/>
    <w:rsid w:val="002D3A79"/>
    <w:rsid w:val="002D3B78"/>
    <w:rsid w:val="002D6E84"/>
    <w:rsid w:val="002D75CE"/>
    <w:rsid w:val="002D7729"/>
    <w:rsid w:val="002D7DE4"/>
    <w:rsid w:val="002E27A2"/>
    <w:rsid w:val="002E2E79"/>
    <w:rsid w:val="002E353F"/>
    <w:rsid w:val="002E3B8A"/>
    <w:rsid w:val="002E72CE"/>
    <w:rsid w:val="002E7708"/>
    <w:rsid w:val="002F0500"/>
    <w:rsid w:val="002F213D"/>
    <w:rsid w:val="002F306F"/>
    <w:rsid w:val="002F37C6"/>
    <w:rsid w:val="002F3E45"/>
    <w:rsid w:val="002F3ED3"/>
    <w:rsid w:val="002F60DF"/>
    <w:rsid w:val="002F7350"/>
    <w:rsid w:val="002F7713"/>
    <w:rsid w:val="0030576C"/>
    <w:rsid w:val="00306A0E"/>
    <w:rsid w:val="003137C4"/>
    <w:rsid w:val="0031648C"/>
    <w:rsid w:val="00316E66"/>
    <w:rsid w:val="0031797B"/>
    <w:rsid w:val="00320172"/>
    <w:rsid w:val="00320B28"/>
    <w:rsid w:val="00322500"/>
    <w:rsid w:val="00323F77"/>
    <w:rsid w:val="003255F6"/>
    <w:rsid w:val="00326DC2"/>
    <w:rsid w:val="003277F1"/>
    <w:rsid w:val="00327B43"/>
    <w:rsid w:val="003310A3"/>
    <w:rsid w:val="0033117C"/>
    <w:rsid w:val="00331680"/>
    <w:rsid w:val="0033286C"/>
    <w:rsid w:val="00333A44"/>
    <w:rsid w:val="00334652"/>
    <w:rsid w:val="00334A1B"/>
    <w:rsid w:val="0033770B"/>
    <w:rsid w:val="00337A4F"/>
    <w:rsid w:val="00340403"/>
    <w:rsid w:val="00341255"/>
    <w:rsid w:val="00341903"/>
    <w:rsid w:val="003425EF"/>
    <w:rsid w:val="003435A2"/>
    <w:rsid w:val="0034603E"/>
    <w:rsid w:val="00350260"/>
    <w:rsid w:val="00350F01"/>
    <w:rsid w:val="0035109D"/>
    <w:rsid w:val="00353541"/>
    <w:rsid w:val="003536B7"/>
    <w:rsid w:val="00353D8E"/>
    <w:rsid w:val="00353DEE"/>
    <w:rsid w:val="003548F7"/>
    <w:rsid w:val="00354CE7"/>
    <w:rsid w:val="00356E0B"/>
    <w:rsid w:val="003573E3"/>
    <w:rsid w:val="00357FCE"/>
    <w:rsid w:val="00360CC1"/>
    <w:rsid w:val="00363695"/>
    <w:rsid w:val="00365C13"/>
    <w:rsid w:val="00367F68"/>
    <w:rsid w:val="00370321"/>
    <w:rsid w:val="00370998"/>
    <w:rsid w:val="003711E8"/>
    <w:rsid w:val="003713C8"/>
    <w:rsid w:val="00373EED"/>
    <w:rsid w:val="0037471B"/>
    <w:rsid w:val="003801F5"/>
    <w:rsid w:val="00380EF6"/>
    <w:rsid w:val="00381980"/>
    <w:rsid w:val="00382895"/>
    <w:rsid w:val="00382CAB"/>
    <w:rsid w:val="0038332A"/>
    <w:rsid w:val="003854A6"/>
    <w:rsid w:val="00385A0E"/>
    <w:rsid w:val="00386ED9"/>
    <w:rsid w:val="003917D4"/>
    <w:rsid w:val="00392A3E"/>
    <w:rsid w:val="00397DEC"/>
    <w:rsid w:val="00397E4A"/>
    <w:rsid w:val="003A0ECB"/>
    <w:rsid w:val="003A1409"/>
    <w:rsid w:val="003A2A22"/>
    <w:rsid w:val="003A595A"/>
    <w:rsid w:val="003A6614"/>
    <w:rsid w:val="003A6B11"/>
    <w:rsid w:val="003B08CA"/>
    <w:rsid w:val="003B0935"/>
    <w:rsid w:val="003B3E57"/>
    <w:rsid w:val="003B6B10"/>
    <w:rsid w:val="003B7D4D"/>
    <w:rsid w:val="003C02C0"/>
    <w:rsid w:val="003C0AC4"/>
    <w:rsid w:val="003C1122"/>
    <w:rsid w:val="003C2F64"/>
    <w:rsid w:val="003C2FC5"/>
    <w:rsid w:val="003C3BC3"/>
    <w:rsid w:val="003C6D75"/>
    <w:rsid w:val="003D1319"/>
    <w:rsid w:val="003D1B4E"/>
    <w:rsid w:val="003D25EF"/>
    <w:rsid w:val="003D42D5"/>
    <w:rsid w:val="003D6651"/>
    <w:rsid w:val="003E0F3B"/>
    <w:rsid w:val="003E1736"/>
    <w:rsid w:val="003E4C57"/>
    <w:rsid w:val="003E520B"/>
    <w:rsid w:val="003E76D3"/>
    <w:rsid w:val="003F2E58"/>
    <w:rsid w:val="003F4E6C"/>
    <w:rsid w:val="003F6CEA"/>
    <w:rsid w:val="003F7146"/>
    <w:rsid w:val="004003E4"/>
    <w:rsid w:val="00400992"/>
    <w:rsid w:val="0040183B"/>
    <w:rsid w:val="00402008"/>
    <w:rsid w:val="00403153"/>
    <w:rsid w:val="0040381B"/>
    <w:rsid w:val="00405217"/>
    <w:rsid w:val="00410338"/>
    <w:rsid w:val="00411EE0"/>
    <w:rsid w:val="00412234"/>
    <w:rsid w:val="00416765"/>
    <w:rsid w:val="00417C22"/>
    <w:rsid w:val="00417FC4"/>
    <w:rsid w:val="00421502"/>
    <w:rsid w:val="00424C00"/>
    <w:rsid w:val="00432946"/>
    <w:rsid w:val="0043365B"/>
    <w:rsid w:val="00434302"/>
    <w:rsid w:val="0043533C"/>
    <w:rsid w:val="004353F6"/>
    <w:rsid w:val="00435CDD"/>
    <w:rsid w:val="00436AF9"/>
    <w:rsid w:val="00437360"/>
    <w:rsid w:val="00440F74"/>
    <w:rsid w:val="004420BE"/>
    <w:rsid w:val="00443DB8"/>
    <w:rsid w:val="004441C1"/>
    <w:rsid w:val="0045060D"/>
    <w:rsid w:val="004513B3"/>
    <w:rsid w:val="00453B8C"/>
    <w:rsid w:val="004548EE"/>
    <w:rsid w:val="00455401"/>
    <w:rsid w:val="00455DE9"/>
    <w:rsid w:val="004561C3"/>
    <w:rsid w:val="004563F2"/>
    <w:rsid w:val="0045648B"/>
    <w:rsid w:val="004568D6"/>
    <w:rsid w:val="00461979"/>
    <w:rsid w:val="00461F83"/>
    <w:rsid w:val="00462F82"/>
    <w:rsid w:val="004634E9"/>
    <w:rsid w:val="0046389F"/>
    <w:rsid w:val="00463C4E"/>
    <w:rsid w:val="00466FA6"/>
    <w:rsid w:val="004674E4"/>
    <w:rsid w:val="0046761E"/>
    <w:rsid w:val="00467DF7"/>
    <w:rsid w:val="004706F2"/>
    <w:rsid w:val="004720EE"/>
    <w:rsid w:val="00472492"/>
    <w:rsid w:val="00472667"/>
    <w:rsid w:val="004727BD"/>
    <w:rsid w:val="004740A1"/>
    <w:rsid w:val="004749F6"/>
    <w:rsid w:val="00474F81"/>
    <w:rsid w:val="00477C2B"/>
    <w:rsid w:val="00477C87"/>
    <w:rsid w:val="0048054A"/>
    <w:rsid w:val="00485C69"/>
    <w:rsid w:val="00486719"/>
    <w:rsid w:val="00486A80"/>
    <w:rsid w:val="00486FA4"/>
    <w:rsid w:val="004873BC"/>
    <w:rsid w:val="00491F17"/>
    <w:rsid w:val="00494D22"/>
    <w:rsid w:val="0049585F"/>
    <w:rsid w:val="00495AFB"/>
    <w:rsid w:val="00496089"/>
    <w:rsid w:val="004962D4"/>
    <w:rsid w:val="00497ACE"/>
    <w:rsid w:val="004A0405"/>
    <w:rsid w:val="004A13A0"/>
    <w:rsid w:val="004A1AF6"/>
    <w:rsid w:val="004A1E64"/>
    <w:rsid w:val="004B29F2"/>
    <w:rsid w:val="004B2BF1"/>
    <w:rsid w:val="004B3F56"/>
    <w:rsid w:val="004B47F6"/>
    <w:rsid w:val="004B6B29"/>
    <w:rsid w:val="004B6CAA"/>
    <w:rsid w:val="004B771D"/>
    <w:rsid w:val="004C2503"/>
    <w:rsid w:val="004C252C"/>
    <w:rsid w:val="004C4AA7"/>
    <w:rsid w:val="004C4C2B"/>
    <w:rsid w:val="004C5775"/>
    <w:rsid w:val="004C6751"/>
    <w:rsid w:val="004C7B66"/>
    <w:rsid w:val="004D0F0C"/>
    <w:rsid w:val="004D0F43"/>
    <w:rsid w:val="004D3E05"/>
    <w:rsid w:val="004D3F3A"/>
    <w:rsid w:val="004D5E78"/>
    <w:rsid w:val="004D60AA"/>
    <w:rsid w:val="004D67DB"/>
    <w:rsid w:val="004D7D33"/>
    <w:rsid w:val="004E0021"/>
    <w:rsid w:val="004E18F0"/>
    <w:rsid w:val="004E1AAB"/>
    <w:rsid w:val="004E24F0"/>
    <w:rsid w:val="004E26CD"/>
    <w:rsid w:val="004E38B6"/>
    <w:rsid w:val="004E3FFD"/>
    <w:rsid w:val="004E4E3F"/>
    <w:rsid w:val="004E4FFA"/>
    <w:rsid w:val="004E5190"/>
    <w:rsid w:val="004E71E2"/>
    <w:rsid w:val="004E79EB"/>
    <w:rsid w:val="004E7B60"/>
    <w:rsid w:val="004F09D9"/>
    <w:rsid w:val="004F14EB"/>
    <w:rsid w:val="004F1691"/>
    <w:rsid w:val="004F1C53"/>
    <w:rsid w:val="004F21B1"/>
    <w:rsid w:val="004F242A"/>
    <w:rsid w:val="004F2E02"/>
    <w:rsid w:val="004F5657"/>
    <w:rsid w:val="004F595B"/>
    <w:rsid w:val="005019C5"/>
    <w:rsid w:val="00501D3C"/>
    <w:rsid w:val="0050325B"/>
    <w:rsid w:val="00506D37"/>
    <w:rsid w:val="0051070F"/>
    <w:rsid w:val="00512D26"/>
    <w:rsid w:val="00513C7D"/>
    <w:rsid w:val="005140C7"/>
    <w:rsid w:val="00515B49"/>
    <w:rsid w:val="00515C26"/>
    <w:rsid w:val="00515C42"/>
    <w:rsid w:val="00516581"/>
    <w:rsid w:val="0051671C"/>
    <w:rsid w:val="0052025E"/>
    <w:rsid w:val="00520DAC"/>
    <w:rsid w:val="00521E36"/>
    <w:rsid w:val="005262FE"/>
    <w:rsid w:val="00526A88"/>
    <w:rsid w:val="00530613"/>
    <w:rsid w:val="00530962"/>
    <w:rsid w:val="0053165F"/>
    <w:rsid w:val="005322EB"/>
    <w:rsid w:val="00534259"/>
    <w:rsid w:val="00534EFE"/>
    <w:rsid w:val="005353A0"/>
    <w:rsid w:val="00535755"/>
    <w:rsid w:val="00536C84"/>
    <w:rsid w:val="00537D9E"/>
    <w:rsid w:val="005408C2"/>
    <w:rsid w:val="00543142"/>
    <w:rsid w:val="005447A6"/>
    <w:rsid w:val="00546133"/>
    <w:rsid w:val="00547881"/>
    <w:rsid w:val="005516DD"/>
    <w:rsid w:val="00552C00"/>
    <w:rsid w:val="005535C3"/>
    <w:rsid w:val="00553B63"/>
    <w:rsid w:val="005545BA"/>
    <w:rsid w:val="005602EA"/>
    <w:rsid w:val="005629B5"/>
    <w:rsid w:val="00562C3C"/>
    <w:rsid w:val="005632DE"/>
    <w:rsid w:val="0056471C"/>
    <w:rsid w:val="005665F9"/>
    <w:rsid w:val="00567322"/>
    <w:rsid w:val="00567FD4"/>
    <w:rsid w:val="00570D26"/>
    <w:rsid w:val="005714E8"/>
    <w:rsid w:val="00571674"/>
    <w:rsid w:val="00571DCA"/>
    <w:rsid w:val="00571DF1"/>
    <w:rsid w:val="005725A1"/>
    <w:rsid w:val="0057329F"/>
    <w:rsid w:val="00575B94"/>
    <w:rsid w:val="00576AD0"/>
    <w:rsid w:val="0057716C"/>
    <w:rsid w:val="005802DA"/>
    <w:rsid w:val="005816E9"/>
    <w:rsid w:val="00583068"/>
    <w:rsid w:val="00583669"/>
    <w:rsid w:val="00583CD3"/>
    <w:rsid w:val="00584801"/>
    <w:rsid w:val="00585823"/>
    <w:rsid w:val="00586A63"/>
    <w:rsid w:val="00591900"/>
    <w:rsid w:val="0059197B"/>
    <w:rsid w:val="005934CE"/>
    <w:rsid w:val="0059545F"/>
    <w:rsid w:val="005A147A"/>
    <w:rsid w:val="005A18AC"/>
    <w:rsid w:val="005A18B2"/>
    <w:rsid w:val="005A3F2A"/>
    <w:rsid w:val="005A46BF"/>
    <w:rsid w:val="005A6EC5"/>
    <w:rsid w:val="005A7517"/>
    <w:rsid w:val="005B0F4A"/>
    <w:rsid w:val="005B0F4B"/>
    <w:rsid w:val="005B2A13"/>
    <w:rsid w:val="005B37AB"/>
    <w:rsid w:val="005B3906"/>
    <w:rsid w:val="005B5633"/>
    <w:rsid w:val="005B5854"/>
    <w:rsid w:val="005B5D47"/>
    <w:rsid w:val="005B5F1D"/>
    <w:rsid w:val="005B5FF7"/>
    <w:rsid w:val="005C18CC"/>
    <w:rsid w:val="005C3B30"/>
    <w:rsid w:val="005C4A8B"/>
    <w:rsid w:val="005D1FA5"/>
    <w:rsid w:val="005D2112"/>
    <w:rsid w:val="005D3B4C"/>
    <w:rsid w:val="005D41DC"/>
    <w:rsid w:val="005D4361"/>
    <w:rsid w:val="005D4FDD"/>
    <w:rsid w:val="005D6FBF"/>
    <w:rsid w:val="005D7AC4"/>
    <w:rsid w:val="005E2002"/>
    <w:rsid w:val="005E240E"/>
    <w:rsid w:val="005E2561"/>
    <w:rsid w:val="005E2B32"/>
    <w:rsid w:val="005E323B"/>
    <w:rsid w:val="005E3311"/>
    <w:rsid w:val="005E3D4E"/>
    <w:rsid w:val="005E4E63"/>
    <w:rsid w:val="005E569E"/>
    <w:rsid w:val="005E57DE"/>
    <w:rsid w:val="005E6792"/>
    <w:rsid w:val="005E722D"/>
    <w:rsid w:val="005E7EC4"/>
    <w:rsid w:val="005F0E59"/>
    <w:rsid w:val="005F2873"/>
    <w:rsid w:val="005F32B9"/>
    <w:rsid w:val="005F3585"/>
    <w:rsid w:val="005F35BF"/>
    <w:rsid w:val="005F3FAD"/>
    <w:rsid w:val="005F4E30"/>
    <w:rsid w:val="005F4F8A"/>
    <w:rsid w:val="005F506C"/>
    <w:rsid w:val="005F6578"/>
    <w:rsid w:val="005F6645"/>
    <w:rsid w:val="005F6F0A"/>
    <w:rsid w:val="005F6F65"/>
    <w:rsid w:val="005F71AF"/>
    <w:rsid w:val="005F75D7"/>
    <w:rsid w:val="005F7D4F"/>
    <w:rsid w:val="006018D5"/>
    <w:rsid w:val="00601B3A"/>
    <w:rsid w:val="00601B95"/>
    <w:rsid w:val="006025DB"/>
    <w:rsid w:val="00602A6E"/>
    <w:rsid w:val="0060305B"/>
    <w:rsid w:val="00603135"/>
    <w:rsid w:val="00603C0C"/>
    <w:rsid w:val="00604A00"/>
    <w:rsid w:val="00605525"/>
    <w:rsid w:val="0060734C"/>
    <w:rsid w:val="00607366"/>
    <w:rsid w:val="00607D38"/>
    <w:rsid w:val="00610E9D"/>
    <w:rsid w:val="00611123"/>
    <w:rsid w:val="0061383A"/>
    <w:rsid w:val="00614CBC"/>
    <w:rsid w:val="0061624A"/>
    <w:rsid w:val="00616322"/>
    <w:rsid w:val="0062134D"/>
    <w:rsid w:val="0062226B"/>
    <w:rsid w:val="0062551A"/>
    <w:rsid w:val="0062599E"/>
    <w:rsid w:val="00626EA9"/>
    <w:rsid w:val="0062792F"/>
    <w:rsid w:val="00627F73"/>
    <w:rsid w:val="00630188"/>
    <w:rsid w:val="00634535"/>
    <w:rsid w:val="00634C5B"/>
    <w:rsid w:val="00635A77"/>
    <w:rsid w:val="00636871"/>
    <w:rsid w:val="006403F8"/>
    <w:rsid w:val="006430DE"/>
    <w:rsid w:val="0064327E"/>
    <w:rsid w:val="00644483"/>
    <w:rsid w:val="0064452E"/>
    <w:rsid w:val="0064460B"/>
    <w:rsid w:val="00645F5A"/>
    <w:rsid w:val="0064662B"/>
    <w:rsid w:val="006468D1"/>
    <w:rsid w:val="00647F7E"/>
    <w:rsid w:val="00651FD1"/>
    <w:rsid w:val="0065310C"/>
    <w:rsid w:val="00653463"/>
    <w:rsid w:val="00655789"/>
    <w:rsid w:val="00657DF5"/>
    <w:rsid w:val="00662720"/>
    <w:rsid w:val="00662B6B"/>
    <w:rsid w:val="00662E36"/>
    <w:rsid w:val="00663130"/>
    <w:rsid w:val="00663C3E"/>
    <w:rsid w:val="006640E4"/>
    <w:rsid w:val="006654B6"/>
    <w:rsid w:val="006660C4"/>
    <w:rsid w:val="00667997"/>
    <w:rsid w:val="006702F7"/>
    <w:rsid w:val="00672701"/>
    <w:rsid w:val="006735E8"/>
    <w:rsid w:val="006737B3"/>
    <w:rsid w:val="00674098"/>
    <w:rsid w:val="00675D8D"/>
    <w:rsid w:val="006767C0"/>
    <w:rsid w:val="00676D55"/>
    <w:rsid w:val="00677833"/>
    <w:rsid w:val="00677E9D"/>
    <w:rsid w:val="00682609"/>
    <w:rsid w:val="00683081"/>
    <w:rsid w:val="0068427A"/>
    <w:rsid w:val="00684957"/>
    <w:rsid w:val="00685167"/>
    <w:rsid w:val="0068548A"/>
    <w:rsid w:val="00685743"/>
    <w:rsid w:val="00687047"/>
    <w:rsid w:val="00687B63"/>
    <w:rsid w:val="00687D90"/>
    <w:rsid w:val="00690B82"/>
    <w:rsid w:val="00690E9F"/>
    <w:rsid w:val="0069313A"/>
    <w:rsid w:val="00695417"/>
    <w:rsid w:val="00695BD1"/>
    <w:rsid w:val="006A00B8"/>
    <w:rsid w:val="006A4425"/>
    <w:rsid w:val="006A6949"/>
    <w:rsid w:val="006A6FB1"/>
    <w:rsid w:val="006B0914"/>
    <w:rsid w:val="006B2276"/>
    <w:rsid w:val="006B2DA6"/>
    <w:rsid w:val="006B47A5"/>
    <w:rsid w:val="006B58BC"/>
    <w:rsid w:val="006B787D"/>
    <w:rsid w:val="006B7D94"/>
    <w:rsid w:val="006C0E28"/>
    <w:rsid w:val="006C13BF"/>
    <w:rsid w:val="006C30D7"/>
    <w:rsid w:val="006C54E8"/>
    <w:rsid w:val="006C60F9"/>
    <w:rsid w:val="006C65B5"/>
    <w:rsid w:val="006D086C"/>
    <w:rsid w:val="006D0B63"/>
    <w:rsid w:val="006D1101"/>
    <w:rsid w:val="006D14CC"/>
    <w:rsid w:val="006D2DC6"/>
    <w:rsid w:val="006D439E"/>
    <w:rsid w:val="006D46F1"/>
    <w:rsid w:val="006D7223"/>
    <w:rsid w:val="006D734D"/>
    <w:rsid w:val="006E1B4D"/>
    <w:rsid w:val="006E2E98"/>
    <w:rsid w:val="006E31DC"/>
    <w:rsid w:val="006E5668"/>
    <w:rsid w:val="006E5896"/>
    <w:rsid w:val="006E5DAC"/>
    <w:rsid w:val="006E6A1E"/>
    <w:rsid w:val="006F190C"/>
    <w:rsid w:val="006F428B"/>
    <w:rsid w:val="006F4582"/>
    <w:rsid w:val="006F4B9E"/>
    <w:rsid w:val="006F5994"/>
    <w:rsid w:val="006F6B68"/>
    <w:rsid w:val="00701466"/>
    <w:rsid w:val="0070174C"/>
    <w:rsid w:val="00701993"/>
    <w:rsid w:val="00701A53"/>
    <w:rsid w:val="00703C28"/>
    <w:rsid w:val="007044F3"/>
    <w:rsid w:val="007047BA"/>
    <w:rsid w:val="00704B1F"/>
    <w:rsid w:val="00704D93"/>
    <w:rsid w:val="0070530B"/>
    <w:rsid w:val="00705CA2"/>
    <w:rsid w:val="00705DB1"/>
    <w:rsid w:val="00706306"/>
    <w:rsid w:val="00710933"/>
    <w:rsid w:val="00711806"/>
    <w:rsid w:val="00711EAA"/>
    <w:rsid w:val="00712D6A"/>
    <w:rsid w:val="0071403C"/>
    <w:rsid w:val="00714138"/>
    <w:rsid w:val="007155C9"/>
    <w:rsid w:val="007201D3"/>
    <w:rsid w:val="00721424"/>
    <w:rsid w:val="00721B48"/>
    <w:rsid w:val="00721D33"/>
    <w:rsid w:val="007228CD"/>
    <w:rsid w:val="00726285"/>
    <w:rsid w:val="00727A47"/>
    <w:rsid w:val="007317FE"/>
    <w:rsid w:val="00733B03"/>
    <w:rsid w:val="00734804"/>
    <w:rsid w:val="00737A75"/>
    <w:rsid w:val="00741C1E"/>
    <w:rsid w:val="00742A7C"/>
    <w:rsid w:val="00743C0E"/>
    <w:rsid w:val="0074460D"/>
    <w:rsid w:val="00746079"/>
    <w:rsid w:val="00747DE2"/>
    <w:rsid w:val="00752A74"/>
    <w:rsid w:val="00752BDB"/>
    <w:rsid w:val="00752CAF"/>
    <w:rsid w:val="00755F26"/>
    <w:rsid w:val="00755FCA"/>
    <w:rsid w:val="00756DE6"/>
    <w:rsid w:val="007606D3"/>
    <w:rsid w:val="0076077B"/>
    <w:rsid w:val="00761515"/>
    <w:rsid w:val="00763652"/>
    <w:rsid w:val="007637F7"/>
    <w:rsid w:val="0076444E"/>
    <w:rsid w:val="0076494A"/>
    <w:rsid w:val="00764DB9"/>
    <w:rsid w:val="007653E3"/>
    <w:rsid w:val="007662EE"/>
    <w:rsid w:val="00770BB0"/>
    <w:rsid w:val="00772455"/>
    <w:rsid w:val="00772D24"/>
    <w:rsid w:val="0077435D"/>
    <w:rsid w:val="0077482D"/>
    <w:rsid w:val="007749E0"/>
    <w:rsid w:val="007764E7"/>
    <w:rsid w:val="00776F0B"/>
    <w:rsid w:val="00777E0D"/>
    <w:rsid w:val="00777E78"/>
    <w:rsid w:val="00782B50"/>
    <w:rsid w:val="007830FE"/>
    <w:rsid w:val="00783383"/>
    <w:rsid w:val="00783F66"/>
    <w:rsid w:val="007845B6"/>
    <w:rsid w:val="00785689"/>
    <w:rsid w:val="00790461"/>
    <w:rsid w:val="00794348"/>
    <w:rsid w:val="00794BE3"/>
    <w:rsid w:val="00794E6D"/>
    <w:rsid w:val="00796319"/>
    <w:rsid w:val="00797026"/>
    <w:rsid w:val="0079774D"/>
    <w:rsid w:val="007A304B"/>
    <w:rsid w:val="007A3CD5"/>
    <w:rsid w:val="007A674D"/>
    <w:rsid w:val="007A71EB"/>
    <w:rsid w:val="007A7F07"/>
    <w:rsid w:val="007B04A1"/>
    <w:rsid w:val="007B1E8A"/>
    <w:rsid w:val="007B53E8"/>
    <w:rsid w:val="007B6969"/>
    <w:rsid w:val="007C15E9"/>
    <w:rsid w:val="007C26E5"/>
    <w:rsid w:val="007C35E4"/>
    <w:rsid w:val="007C5294"/>
    <w:rsid w:val="007C5491"/>
    <w:rsid w:val="007C59E2"/>
    <w:rsid w:val="007C65AC"/>
    <w:rsid w:val="007C65C6"/>
    <w:rsid w:val="007C6651"/>
    <w:rsid w:val="007D0019"/>
    <w:rsid w:val="007D0A30"/>
    <w:rsid w:val="007D0ECC"/>
    <w:rsid w:val="007D1A29"/>
    <w:rsid w:val="007D1DAF"/>
    <w:rsid w:val="007D20DF"/>
    <w:rsid w:val="007D2CEA"/>
    <w:rsid w:val="007D501B"/>
    <w:rsid w:val="007D55F9"/>
    <w:rsid w:val="007E0067"/>
    <w:rsid w:val="007E2719"/>
    <w:rsid w:val="007E2E02"/>
    <w:rsid w:val="007E3BBE"/>
    <w:rsid w:val="007E4328"/>
    <w:rsid w:val="007E48B5"/>
    <w:rsid w:val="007E4DF3"/>
    <w:rsid w:val="007E560A"/>
    <w:rsid w:val="007F095B"/>
    <w:rsid w:val="007F0B7F"/>
    <w:rsid w:val="007F0D5D"/>
    <w:rsid w:val="007F1357"/>
    <w:rsid w:val="007F3F6F"/>
    <w:rsid w:val="007F4495"/>
    <w:rsid w:val="00800182"/>
    <w:rsid w:val="00800F55"/>
    <w:rsid w:val="00802696"/>
    <w:rsid w:val="008027BA"/>
    <w:rsid w:val="00802943"/>
    <w:rsid w:val="00802C3F"/>
    <w:rsid w:val="00803D08"/>
    <w:rsid w:val="00804216"/>
    <w:rsid w:val="00804FE2"/>
    <w:rsid w:val="0080589A"/>
    <w:rsid w:val="00805E35"/>
    <w:rsid w:val="00807188"/>
    <w:rsid w:val="00807EC1"/>
    <w:rsid w:val="00807F8E"/>
    <w:rsid w:val="0081184D"/>
    <w:rsid w:val="00812B4A"/>
    <w:rsid w:val="00815820"/>
    <w:rsid w:val="00815ADB"/>
    <w:rsid w:val="00816B6A"/>
    <w:rsid w:val="00816DB3"/>
    <w:rsid w:val="00816E3A"/>
    <w:rsid w:val="00816F3B"/>
    <w:rsid w:val="00820526"/>
    <w:rsid w:val="00820A9C"/>
    <w:rsid w:val="00821DA3"/>
    <w:rsid w:val="00824F33"/>
    <w:rsid w:val="008273EA"/>
    <w:rsid w:val="00832D8F"/>
    <w:rsid w:val="00833A43"/>
    <w:rsid w:val="00834B66"/>
    <w:rsid w:val="00834FCD"/>
    <w:rsid w:val="0083569B"/>
    <w:rsid w:val="00836A4F"/>
    <w:rsid w:val="00836DC7"/>
    <w:rsid w:val="00837222"/>
    <w:rsid w:val="008374F4"/>
    <w:rsid w:val="008376FD"/>
    <w:rsid w:val="008402C4"/>
    <w:rsid w:val="008414FD"/>
    <w:rsid w:val="00841FC0"/>
    <w:rsid w:val="00842C0C"/>
    <w:rsid w:val="0084466C"/>
    <w:rsid w:val="00844C17"/>
    <w:rsid w:val="00844D5E"/>
    <w:rsid w:val="008459A3"/>
    <w:rsid w:val="00846717"/>
    <w:rsid w:val="00846EEB"/>
    <w:rsid w:val="00847075"/>
    <w:rsid w:val="0084792D"/>
    <w:rsid w:val="008511B1"/>
    <w:rsid w:val="00851ED6"/>
    <w:rsid w:val="00853834"/>
    <w:rsid w:val="00856B68"/>
    <w:rsid w:val="00857A61"/>
    <w:rsid w:val="00861D04"/>
    <w:rsid w:val="00862466"/>
    <w:rsid w:val="008631A2"/>
    <w:rsid w:val="00863386"/>
    <w:rsid w:val="00863810"/>
    <w:rsid w:val="008651CE"/>
    <w:rsid w:val="00870AD9"/>
    <w:rsid w:val="00874279"/>
    <w:rsid w:val="00874686"/>
    <w:rsid w:val="00875169"/>
    <w:rsid w:val="00875F91"/>
    <w:rsid w:val="00876532"/>
    <w:rsid w:val="00880D7C"/>
    <w:rsid w:val="0088350C"/>
    <w:rsid w:val="00884736"/>
    <w:rsid w:val="00884F8E"/>
    <w:rsid w:val="00886AFE"/>
    <w:rsid w:val="00892567"/>
    <w:rsid w:val="00892709"/>
    <w:rsid w:val="00892D52"/>
    <w:rsid w:val="00893456"/>
    <w:rsid w:val="00894CEA"/>
    <w:rsid w:val="008953F6"/>
    <w:rsid w:val="00896B2E"/>
    <w:rsid w:val="00897F41"/>
    <w:rsid w:val="008A0A02"/>
    <w:rsid w:val="008A0D7B"/>
    <w:rsid w:val="008A2469"/>
    <w:rsid w:val="008A330B"/>
    <w:rsid w:val="008A3BC9"/>
    <w:rsid w:val="008A6D06"/>
    <w:rsid w:val="008A6D59"/>
    <w:rsid w:val="008A70F1"/>
    <w:rsid w:val="008B0623"/>
    <w:rsid w:val="008B109A"/>
    <w:rsid w:val="008B11D8"/>
    <w:rsid w:val="008B2CAF"/>
    <w:rsid w:val="008B3A5E"/>
    <w:rsid w:val="008C01F4"/>
    <w:rsid w:val="008C041E"/>
    <w:rsid w:val="008C13FE"/>
    <w:rsid w:val="008C26AB"/>
    <w:rsid w:val="008C2B0C"/>
    <w:rsid w:val="008D0F72"/>
    <w:rsid w:val="008D113B"/>
    <w:rsid w:val="008D18FF"/>
    <w:rsid w:val="008D1E14"/>
    <w:rsid w:val="008D1FE6"/>
    <w:rsid w:val="008D220C"/>
    <w:rsid w:val="008D265F"/>
    <w:rsid w:val="008D3A83"/>
    <w:rsid w:val="008D7DD7"/>
    <w:rsid w:val="008E0CBF"/>
    <w:rsid w:val="008E127F"/>
    <w:rsid w:val="008E2E98"/>
    <w:rsid w:val="008E35DA"/>
    <w:rsid w:val="008E5C5F"/>
    <w:rsid w:val="008E7DCC"/>
    <w:rsid w:val="008F36B5"/>
    <w:rsid w:val="008F3BD9"/>
    <w:rsid w:val="008F5A80"/>
    <w:rsid w:val="008F6D68"/>
    <w:rsid w:val="009001DB"/>
    <w:rsid w:val="00900A60"/>
    <w:rsid w:val="00900C0E"/>
    <w:rsid w:val="00901F3D"/>
    <w:rsid w:val="00902089"/>
    <w:rsid w:val="00903196"/>
    <w:rsid w:val="00903D6B"/>
    <w:rsid w:val="009060F7"/>
    <w:rsid w:val="009122C7"/>
    <w:rsid w:val="009126B4"/>
    <w:rsid w:val="0091288F"/>
    <w:rsid w:val="00913B14"/>
    <w:rsid w:val="00914574"/>
    <w:rsid w:val="00914F19"/>
    <w:rsid w:val="009155B0"/>
    <w:rsid w:val="00917827"/>
    <w:rsid w:val="00920C41"/>
    <w:rsid w:val="00921120"/>
    <w:rsid w:val="00921127"/>
    <w:rsid w:val="00922EA7"/>
    <w:rsid w:val="00923FCD"/>
    <w:rsid w:val="00924D03"/>
    <w:rsid w:val="009250C1"/>
    <w:rsid w:val="00925445"/>
    <w:rsid w:val="00926567"/>
    <w:rsid w:val="00930C23"/>
    <w:rsid w:val="009319C2"/>
    <w:rsid w:val="00931FA3"/>
    <w:rsid w:val="00932048"/>
    <w:rsid w:val="0093229C"/>
    <w:rsid w:val="00932958"/>
    <w:rsid w:val="00932E01"/>
    <w:rsid w:val="00932ECA"/>
    <w:rsid w:val="00932FC1"/>
    <w:rsid w:val="009346E5"/>
    <w:rsid w:val="0093764A"/>
    <w:rsid w:val="00937C49"/>
    <w:rsid w:val="00937EE3"/>
    <w:rsid w:val="009456E9"/>
    <w:rsid w:val="00945F66"/>
    <w:rsid w:val="009462D2"/>
    <w:rsid w:val="00946321"/>
    <w:rsid w:val="00946B8B"/>
    <w:rsid w:val="00946C2C"/>
    <w:rsid w:val="009518E5"/>
    <w:rsid w:val="00953FEC"/>
    <w:rsid w:val="009540DF"/>
    <w:rsid w:val="00954C24"/>
    <w:rsid w:val="00955487"/>
    <w:rsid w:val="009566DA"/>
    <w:rsid w:val="00956E11"/>
    <w:rsid w:val="009600E1"/>
    <w:rsid w:val="009607C6"/>
    <w:rsid w:val="00960F3A"/>
    <w:rsid w:val="009610A3"/>
    <w:rsid w:val="00961AA4"/>
    <w:rsid w:val="00963A37"/>
    <w:rsid w:val="009644F1"/>
    <w:rsid w:val="00964C0E"/>
    <w:rsid w:val="009657E6"/>
    <w:rsid w:val="0096659A"/>
    <w:rsid w:val="009679BE"/>
    <w:rsid w:val="009679F8"/>
    <w:rsid w:val="00970B30"/>
    <w:rsid w:val="00970E25"/>
    <w:rsid w:val="0097127E"/>
    <w:rsid w:val="0097344F"/>
    <w:rsid w:val="00974C57"/>
    <w:rsid w:val="0097578D"/>
    <w:rsid w:val="0097618A"/>
    <w:rsid w:val="00976391"/>
    <w:rsid w:val="00977469"/>
    <w:rsid w:val="009778B3"/>
    <w:rsid w:val="00977CF1"/>
    <w:rsid w:val="00980368"/>
    <w:rsid w:val="009811F4"/>
    <w:rsid w:val="009812B5"/>
    <w:rsid w:val="00982FEA"/>
    <w:rsid w:val="00983341"/>
    <w:rsid w:val="0098353F"/>
    <w:rsid w:val="00985AC9"/>
    <w:rsid w:val="0098651B"/>
    <w:rsid w:val="00993F82"/>
    <w:rsid w:val="00994DE3"/>
    <w:rsid w:val="00995CAE"/>
    <w:rsid w:val="0099737A"/>
    <w:rsid w:val="00997937"/>
    <w:rsid w:val="00997984"/>
    <w:rsid w:val="009A01C8"/>
    <w:rsid w:val="009A0764"/>
    <w:rsid w:val="009A174F"/>
    <w:rsid w:val="009A373D"/>
    <w:rsid w:val="009A7232"/>
    <w:rsid w:val="009A7B07"/>
    <w:rsid w:val="009A7DF9"/>
    <w:rsid w:val="009B0B57"/>
    <w:rsid w:val="009B1A89"/>
    <w:rsid w:val="009B1C6B"/>
    <w:rsid w:val="009B31B9"/>
    <w:rsid w:val="009B43F8"/>
    <w:rsid w:val="009B4FC0"/>
    <w:rsid w:val="009B5B63"/>
    <w:rsid w:val="009B66C2"/>
    <w:rsid w:val="009C0525"/>
    <w:rsid w:val="009C24B6"/>
    <w:rsid w:val="009C28E1"/>
    <w:rsid w:val="009C4974"/>
    <w:rsid w:val="009C6E08"/>
    <w:rsid w:val="009C71EF"/>
    <w:rsid w:val="009D331E"/>
    <w:rsid w:val="009D3664"/>
    <w:rsid w:val="009D38F8"/>
    <w:rsid w:val="009D7944"/>
    <w:rsid w:val="009E068A"/>
    <w:rsid w:val="009E2BC1"/>
    <w:rsid w:val="009E3075"/>
    <w:rsid w:val="009E3476"/>
    <w:rsid w:val="009E4C09"/>
    <w:rsid w:val="009E5D7C"/>
    <w:rsid w:val="009E5EE6"/>
    <w:rsid w:val="009E6C49"/>
    <w:rsid w:val="009F01F5"/>
    <w:rsid w:val="009F1E50"/>
    <w:rsid w:val="009F2194"/>
    <w:rsid w:val="009F2BEE"/>
    <w:rsid w:val="009F4AA6"/>
    <w:rsid w:val="009F5B34"/>
    <w:rsid w:val="009F643E"/>
    <w:rsid w:val="009F6521"/>
    <w:rsid w:val="00A002C5"/>
    <w:rsid w:val="00A00DB9"/>
    <w:rsid w:val="00A01B02"/>
    <w:rsid w:val="00A04A26"/>
    <w:rsid w:val="00A04C7B"/>
    <w:rsid w:val="00A06AA3"/>
    <w:rsid w:val="00A06E17"/>
    <w:rsid w:val="00A078B2"/>
    <w:rsid w:val="00A105D3"/>
    <w:rsid w:val="00A12489"/>
    <w:rsid w:val="00A144CB"/>
    <w:rsid w:val="00A14A22"/>
    <w:rsid w:val="00A14F2A"/>
    <w:rsid w:val="00A23177"/>
    <w:rsid w:val="00A240EB"/>
    <w:rsid w:val="00A24BE7"/>
    <w:rsid w:val="00A27128"/>
    <w:rsid w:val="00A307F2"/>
    <w:rsid w:val="00A30FDD"/>
    <w:rsid w:val="00A3134C"/>
    <w:rsid w:val="00A32220"/>
    <w:rsid w:val="00A326C6"/>
    <w:rsid w:val="00A33D8B"/>
    <w:rsid w:val="00A349C0"/>
    <w:rsid w:val="00A365F8"/>
    <w:rsid w:val="00A37085"/>
    <w:rsid w:val="00A41922"/>
    <w:rsid w:val="00A441BF"/>
    <w:rsid w:val="00A44479"/>
    <w:rsid w:val="00A44FF0"/>
    <w:rsid w:val="00A469D5"/>
    <w:rsid w:val="00A50610"/>
    <w:rsid w:val="00A51133"/>
    <w:rsid w:val="00A512E7"/>
    <w:rsid w:val="00A516E0"/>
    <w:rsid w:val="00A517C7"/>
    <w:rsid w:val="00A52CD2"/>
    <w:rsid w:val="00A5303F"/>
    <w:rsid w:val="00A535C3"/>
    <w:rsid w:val="00A53D53"/>
    <w:rsid w:val="00A53F49"/>
    <w:rsid w:val="00A54240"/>
    <w:rsid w:val="00A6045B"/>
    <w:rsid w:val="00A61311"/>
    <w:rsid w:val="00A61A36"/>
    <w:rsid w:val="00A6218B"/>
    <w:rsid w:val="00A62A70"/>
    <w:rsid w:val="00A638D0"/>
    <w:rsid w:val="00A64274"/>
    <w:rsid w:val="00A64609"/>
    <w:rsid w:val="00A66076"/>
    <w:rsid w:val="00A66D3D"/>
    <w:rsid w:val="00A67F88"/>
    <w:rsid w:val="00A704C0"/>
    <w:rsid w:val="00A705E4"/>
    <w:rsid w:val="00A708F4"/>
    <w:rsid w:val="00A7151D"/>
    <w:rsid w:val="00A71BD8"/>
    <w:rsid w:val="00A75864"/>
    <w:rsid w:val="00A75B08"/>
    <w:rsid w:val="00A75DCE"/>
    <w:rsid w:val="00A76B4E"/>
    <w:rsid w:val="00A76CC3"/>
    <w:rsid w:val="00A8119A"/>
    <w:rsid w:val="00A81774"/>
    <w:rsid w:val="00A8336E"/>
    <w:rsid w:val="00A8426E"/>
    <w:rsid w:val="00A849D1"/>
    <w:rsid w:val="00A90790"/>
    <w:rsid w:val="00A92079"/>
    <w:rsid w:val="00A93017"/>
    <w:rsid w:val="00A94C1F"/>
    <w:rsid w:val="00A96B3F"/>
    <w:rsid w:val="00A96E5F"/>
    <w:rsid w:val="00AA0864"/>
    <w:rsid w:val="00AA2C96"/>
    <w:rsid w:val="00AA2F47"/>
    <w:rsid w:val="00AA3774"/>
    <w:rsid w:val="00AA7AE8"/>
    <w:rsid w:val="00AA7D7B"/>
    <w:rsid w:val="00AB100B"/>
    <w:rsid w:val="00AB1574"/>
    <w:rsid w:val="00AB4B6B"/>
    <w:rsid w:val="00AB72CC"/>
    <w:rsid w:val="00AC00EB"/>
    <w:rsid w:val="00AC120E"/>
    <w:rsid w:val="00AC143E"/>
    <w:rsid w:val="00AC373C"/>
    <w:rsid w:val="00AC39D5"/>
    <w:rsid w:val="00AC4669"/>
    <w:rsid w:val="00AC6F07"/>
    <w:rsid w:val="00AC7AF2"/>
    <w:rsid w:val="00AD250A"/>
    <w:rsid w:val="00AD31E8"/>
    <w:rsid w:val="00AD446C"/>
    <w:rsid w:val="00AD4821"/>
    <w:rsid w:val="00AD4FF1"/>
    <w:rsid w:val="00AD5CDA"/>
    <w:rsid w:val="00AD68A0"/>
    <w:rsid w:val="00AD6E6A"/>
    <w:rsid w:val="00AE0984"/>
    <w:rsid w:val="00AE0CFD"/>
    <w:rsid w:val="00AE1554"/>
    <w:rsid w:val="00AE1A39"/>
    <w:rsid w:val="00AE1CD7"/>
    <w:rsid w:val="00AE276A"/>
    <w:rsid w:val="00AE358D"/>
    <w:rsid w:val="00AE3D6B"/>
    <w:rsid w:val="00AE5316"/>
    <w:rsid w:val="00AE58C7"/>
    <w:rsid w:val="00AE6EBE"/>
    <w:rsid w:val="00AE732C"/>
    <w:rsid w:val="00AF18DA"/>
    <w:rsid w:val="00AF3489"/>
    <w:rsid w:val="00AF3761"/>
    <w:rsid w:val="00AF432F"/>
    <w:rsid w:val="00AF44C7"/>
    <w:rsid w:val="00AF5727"/>
    <w:rsid w:val="00B00DC5"/>
    <w:rsid w:val="00B00F80"/>
    <w:rsid w:val="00B00FAC"/>
    <w:rsid w:val="00B03292"/>
    <w:rsid w:val="00B03906"/>
    <w:rsid w:val="00B0409A"/>
    <w:rsid w:val="00B047EA"/>
    <w:rsid w:val="00B04F84"/>
    <w:rsid w:val="00B0664D"/>
    <w:rsid w:val="00B0707C"/>
    <w:rsid w:val="00B078B7"/>
    <w:rsid w:val="00B07A30"/>
    <w:rsid w:val="00B07EC2"/>
    <w:rsid w:val="00B101F5"/>
    <w:rsid w:val="00B10B62"/>
    <w:rsid w:val="00B11342"/>
    <w:rsid w:val="00B128CE"/>
    <w:rsid w:val="00B1328E"/>
    <w:rsid w:val="00B14CC2"/>
    <w:rsid w:val="00B14E8F"/>
    <w:rsid w:val="00B174C4"/>
    <w:rsid w:val="00B20380"/>
    <w:rsid w:val="00B2075E"/>
    <w:rsid w:val="00B22D6F"/>
    <w:rsid w:val="00B2379C"/>
    <w:rsid w:val="00B25153"/>
    <w:rsid w:val="00B27DFB"/>
    <w:rsid w:val="00B32A8D"/>
    <w:rsid w:val="00B33334"/>
    <w:rsid w:val="00B3351A"/>
    <w:rsid w:val="00B36DC5"/>
    <w:rsid w:val="00B4011F"/>
    <w:rsid w:val="00B41A15"/>
    <w:rsid w:val="00B44413"/>
    <w:rsid w:val="00B44AA6"/>
    <w:rsid w:val="00B44D9D"/>
    <w:rsid w:val="00B47C8A"/>
    <w:rsid w:val="00B503E7"/>
    <w:rsid w:val="00B51160"/>
    <w:rsid w:val="00B521EF"/>
    <w:rsid w:val="00B526C9"/>
    <w:rsid w:val="00B529B0"/>
    <w:rsid w:val="00B54FBD"/>
    <w:rsid w:val="00B556C5"/>
    <w:rsid w:val="00B559E4"/>
    <w:rsid w:val="00B55A6A"/>
    <w:rsid w:val="00B56202"/>
    <w:rsid w:val="00B5667A"/>
    <w:rsid w:val="00B56687"/>
    <w:rsid w:val="00B60FCB"/>
    <w:rsid w:val="00B6147C"/>
    <w:rsid w:val="00B650D5"/>
    <w:rsid w:val="00B66B26"/>
    <w:rsid w:val="00B66C82"/>
    <w:rsid w:val="00B751A6"/>
    <w:rsid w:val="00B81C69"/>
    <w:rsid w:val="00B83335"/>
    <w:rsid w:val="00B834DA"/>
    <w:rsid w:val="00B835C1"/>
    <w:rsid w:val="00B83819"/>
    <w:rsid w:val="00B83CFA"/>
    <w:rsid w:val="00B8599D"/>
    <w:rsid w:val="00B85C04"/>
    <w:rsid w:val="00B862E6"/>
    <w:rsid w:val="00B922D1"/>
    <w:rsid w:val="00B93403"/>
    <w:rsid w:val="00B96614"/>
    <w:rsid w:val="00B966A9"/>
    <w:rsid w:val="00B9671F"/>
    <w:rsid w:val="00B97405"/>
    <w:rsid w:val="00B97A44"/>
    <w:rsid w:val="00BA17C2"/>
    <w:rsid w:val="00BA20CC"/>
    <w:rsid w:val="00BA2B9C"/>
    <w:rsid w:val="00BA40AF"/>
    <w:rsid w:val="00BA4809"/>
    <w:rsid w:val="00BA4C5A"/>
    <w:rsid w:val="00BA6550"/>
    <w:rsid w:val="00BB0C21"/>
    <w:rsid w:val="00BB1105"/>
    <w:rsid w:val="00BB2094"/>
    <w:rsid w:val="00BB7812"/>
    <w:rsid w:val="00BC2AFB"/>
    <w:rsid w:val="00BC4B5A"/>
    <w:rsid w:val="00BC679A"/>
    <w:rsid w:val="00BD29EC"/>
    <w:rsid w:val="00BD59CA"/>
    <w:rsid w:val="00BD5DAD"/>
    <w:rsid w:val="00BD6AFA"/>
    <w:rsid w:val="00BD7B04"/>
    <w:rsid w:val="00BE002F"/>
    <w:rsid w:val="00BE1D7B"/>
    <w:rsid w:val="00BE3BD4"/>
    <w:rsid w:val="00BE60F6"/>
    <w:rsid w:val="00BF0B6D"/>
    <w:rsid w:val="00BF164B"/>
    <w:rsid w:val="00BF1719"/>
    <w:rsid w:val="00BF177D"/>
    <w:rsid w:val="00BF2775"/>
    <w:rsid w:val="00BF40E7"/>
    <w:rsid w:val="00BF4976"/>
    <w:rsid w:val="00BF5796"/>
    <w:rsid w:val="00BF65F4"/>
    <w:rsid w:val="00BF6CEE"/>
    <w:rsid w:val="00C020B0"/>
    <w:rsid w:val="00C02818"/>
    <w:rsid w:val="00C030BD"/>
    <w:rsid w:val="00C050D7"/>
    <w:rsid w:val="00C07CC2"/>
    <w:rsid w:val="00C10219"/>
    <w:rsid w:val="00C111BD"/>
    <w:rsid w:val="00C1184C"/>
    <w:rsid w:val="00C1220D"/>
    <w:rsid w:val="00C13A6D"/>
    <w:rsid w:val="00C14171"/>
    <w:rsid w:val="00C14378"/>
    <w:rsid w:val="00C1569C"/>
    <w:rsid w:val="00C15E2F"/>
    <w:rsid w:val="00C170C1"/>
    <w:rsid w:val="00C214B8"/>
    <w:rsid w:val="00C2167E"/>
    <w:rsid w:val="00C21E2E"/>
    <w:rsid w:val="00C23378"/>
    <w:rsid w:val="00C23BF0"/>
    <w:rsid w:val="00C24757"/>
    <w:rsid w:val="00C247AF"/>
    <w:rsid w:val="00C24BFC"/>
    <w:rsid w:val="00C24DC2"/>
    <w:rsid w:val="00C25A1D"/>
    <w:rsid w:val="00C25F02"/>
    <w:rsid w:val="00C3002B"/>
    <w:rsid w:val="00C31006"/>
    <w:rsid w:val="00C32FC5"/>
    <w:rsid w:val="00C34A90"/>
    <w:rsid w:val="00C36A5C"/>
    <w:rsid w:val="00C401A8"/>
    <w:rsid w:val="00C40539"/>
    <w:rsid w:val="00C408E6"/>
    <w:rsid w:val="00C410CF"/>
    <w:rsid w:val="00C41C4D"/>
    <w:rsid w:val="00C43614"/>
    <w:rsid w:val="00C43AD4"/>
    <w:rsid w:val="00C43DE7"/>
    <w:rsid w:val="00C4413C"/>
    <w:rsid w:val="00C45FCE"/>
    <w:rsid w:val="00C46E92"/>
    <w:rsid w:val="00C51F41"/>
    <w:rsid w:val="00C51FEE"/>
    <w:rsid w:val="00C531D4"/>
    <w:rsid w:val="00C557AF"/>
    <w:rsid w:val="00C56D10"/>
    <w:rsid w:val="00C57819"/>
    <w:rsid w:val="00C57ADA"/>
    <w:rsid w:val="00C60F65"/>
    <w:rsid w:val="00C61DCB"/>
    <w:rsid w:val="00C63B92"/>
    <w:rsid w:val="00C650B1"/>
    <w:rsid w:val="00C65371"/>
    <w:rsid w:val="00C653A3"/>
    <w:rsid w:val="00C67582"/>
    <w:rsid w:val="00C676B7"/>
    <w:rsid w:val="00C67C07"/>
    <w:rsid w:val="00C70953"/>
    <w:rsid w:val="00C717A5"/>
    <w:rsid w:val="00C725A8"/>
    <w:rsid w:val="00C73297"/>
    <w:rsid w:val="00C747AD"/>
    <w:rsid w:val="00C7679C"/>
    <w:rsid w:val="00C76C3C"/>
    <w:rsid w:val="00C81E2B"/>
    <w:rsid w:val="00C857C8"/>
    <w:rsid w:val="00C86386"/>
    <w:rsid w:val="00C87E81"/>
    <w:rsid w:val="00C90355"/>
    <w:rsid w:val="00C90AC9"/>
    <w:rsid w:val="00C93315"/>
    <w:rsid w:val="00C938EF"/>
    <w:rsid w:val="00C93FF4"/>
    <w:rsid w:val="00C96D7F"/>
    <w:rsid w:val="00C97A46"/>
    <w:rsid w:val="00CA0A4D"/>
    <w:rsid w:val="00CA1876"/>
    <w:rsid w:val="00CA5263"/>
    <w:rsid w:val="00CA528D"/>
    <w:rsid w:val="00CA72CE"/>
    <w:rsid w:val="00CA7984"/>
    <w:rsid w:val="00CA7E10"/>
    <w:rsid w:val="00CB2481"/>
    <w:rsid w:val="00CB2AA3"/>
    <w:rsid w:val="00CB2B39"/>
    <w:rsid w:val="00CB340A"/>
    <w:rsid w:val="00CB3943"/>
    <w:rsid w:val="00CB48FE"/>
    <w:rsid w:val="00CB501A"/>
    <w:rsid w:val="00CB758F"/>
    <w:rsid w:val="00CC0CD3"/>
    <w:rsid w:val="00CC0DFF"/>
    <w:rsid w:val="00CC0E39"/>
    <w:rsid w:val="00CC499E"/>
    <w:rsid w:val="00CC5B76"/>
    <w:rsid w:val="00CC63C0"/>
    <w:rsid w:val="00CD1C03"/>
    <w:rsid w:val="00CD296D"/>
    <w:rsid w:val="00CD2BF0"/>
    <w:rsid w:val="00CD3024"/>
    <w:rsid w:val="00CD31E6"/>
    <w:rsid w:val="00CD53B8"/>
    <w:rsid w:val="00CE0520"/>
    <w:rsid w:val="00CE0DF9"/>
    <w:rsid w:val="00CE1920"/>
    <w:rsid w:val="00CE1C50"/>
    <w:rsid w:val="00CE243D"/>
    <w:rsid w:val="00CE2879"/>
    <w:rsid w:val="00CE3A6B"/>
    <w:rsid w:val="00CE556F"/>
    <w:rsid w:val="00CE7EA0"/>
    <w:rsid w:val="00CF015C"/>
    <w:rsid w:val="00CF1833"/>
    <w:rsid w:val="00CF1B4B"/>
    <w:rsid w:val="00CF2679"/>
    <w:rsid w:val="00CF5666"/>
    <w:rsid w:val="00CF771C"/>
    <w:rsid w:val="00D021F5"/>
    <w:rsid w:val="00D028B0"/>
    <w:rsid w:val="00D046A7"/>
    <w:rsid w:val="00D04E62"/>
    <w:rsid w:val="00D053E6"/>
    <w:rsid w:val="00D06271"/>
    <w:rsid w:val="00D07765"/>
    <w:rsid w:val="00D10F0B"/>
    <w:rsid w:val="00D14A47"/>
    <w:rsid w:val="00D15ECC"/>
    <w:rsid w:val="00D1660A"/>
    <w:rsid w:val="00D17D35"/>
    <w:rsid w:val="00D2098D"/>
    <w:rsid w:val="00D20C60"/>
    <w:rsid w:val="00D2385C"/>
    <w:rsid w:val="00D255A1"/>
    <w:rsid w:val="00D33BA2"/>
    <w:rsid w:val="00D33C27"/>
    <w:rsid w:val="00D3607F"/>
    <w:rsid w:val="00D36FBA"/>
    <w:rsid w:val="00D37721"/>
    <w:rsid w:val="00D37E99"/>
    <w:rsid w:val="00D43C8F"/>
    <w:rsid w:val="00D46120"/>
    <w:rsid w:val="00D465B0"/>
    <w:rsid w:val="00D470DD"/>
    <w:rsid w:val="00D475FC"/>
    <w:rsid w:val="00D47D50"/>
    <w:rsid w:val="00D47F46"/>
    <w:rsid w:val="00D5011E"/>
    <w:rsid w:val="00D50180"/>
    <w:rsid w:val="00D50619"/>
    <w:rsid w:val="00D50E8C"/>
    <w:rsid w:val="00D517D4"/>
    <w:rsid w:val="00D5377E"/>
    <w:rsid w:val="00D53E70"/>
    <w:rsid w:val="00D5619A"/>
    <w:rsid w:val="00D56B24"/>
    <w:rsid w:val="00D56D7F"/>
    <w:rsid w:val="00D57406"/>
    <w:rsid w:val="00D610F5"/>
    <w:rsid w:val="00D62F3A"/>
    <w:rsid w:val="00D64331"/>
    <w:rsid w:val="00D64A20"/>
    <w:rsid w:val="00D6510A"/>
    <w:rsid w:val="00D67139"/>
    <w:rsid w:val="00D67E73"/>
    <w:rsid w:val="00D71A63"/>
    <w:rsid w:val="00D726A4"/>
    <w:rsid w:val="00D73168"/>
    <w:rsid w:val="00D731FC"/>
    <w:rsid w:val="00D73ED4"/>
    <w:rsid w:val="00D74C87"/>
    <w:rsid w:val="00D77CB7"/>
    <w:rsid w:val="00D77DCF"/>
    <w:rsid w:val="00D810DB"/>
    <w:rsid w:val="00D813C7"/>
    <w:rsid w:val="00D819AB"/>
    <w:rsid w:val="00D8435B"/>
    <w:rsid w:val="00D85769"/>
    <w:rsid w:val="00D87ACD"/>
    <w:rsid w:val="00D87CDE"/>
    <w:rsid w:val="00D918B8"/>
    <w:rsid w:val="00D9193E"/>
    <w:rsid w:val="00D92013"/>
    <w:rsid w:val="00D94310"/>
    <w:rsid w:val="00D949F3"/>
    <w:rsid w:val="00D95ACA"/>
    <w:rsid w:val="00D97F9E"/>
    <w:rsid w:val="00DA097F"/>
    <w:rsid w:val="00DA48F2"/>
    <w:rsid w:val="00DA4EA5"/>
    <w:rsid w:val="00DA533D"/>
    <w:rsid w:val="00DA5A33"/>
    <w:rsid w:val="00DA5B55"/>
    <w:rsid w:val="00DA5ED1"/>
    <w:rsid w:val="00DA6F60"/>
    <w:rsid w:val="00DB02B6"/>
    <w:rsid w:val="00DB212C"/>
    <w:rsid w:val="00DB21FB"/>
    <w:rsid w:val="00DB2A93"/>
    <w:rsid w:val="00DB3C3A"/>
    <w:rsid w:val="00DB3FE6"/>
    <w:rsid w:val="00DB476C"/>
    <w:rsid w:val="00DB6069"/>
    <w:rsid w:val="00DC017F"/>
    <w:rsid w:val="00DC04B9"/>
    <w:rsid w:val="00DC10EF"/>
    <w:rsid w:val="00DC1415"/>
    <w:rsid w:val="00DD0330"/>
    <w:rsid w:val="00DD4247"/>
    <w:rsid w:val="00DD4DDF"/>
    <w:rsid w:val="00DD5FDD"/>
    <w:rsid w:val="00DE0B1B"/>
    <w:rsid w:val="00DE1273"/>
    <w:rsid w:val="00DE18CB"/>
    <w:rsid w:val="00DE1B9E"/>
    <w:rsid w:val="00DE2BA0"/>
    <w:rsid w:val="00DE2F65"/>
    <w:rsid w:val="00DE3047"/>
    <w:rsid w:val="00DE3280"/>
    <w:rsid w:val="00DE469B"/>
    <w:rsid w:val="00DE4945"/>
    <w:rsid w:val="00DE4CBE"/>
    <w:rsid w:val="00DF38AE"/>
    <w:rsid w:val="00DF5568"/>
    <w:rsid w:val="00DF55B5"/>
    <w:rsid w:val="00DF575F"/>
    <w:rsid w:val="00DF7C7B"/>
    <w:rsid w:val="00E00842"/>
    <w:rsid w:val="00E009B3"/>
    <w:rsid w:val="00E00A72"/>
    <w:rsid w:val="00E011AE"/>
    <w:rsid w:val="00E01A63"/>
    <w:rsid w:val="00E0357B"/>
    <w:rsid w:val="00E0395E"/>
    <w:rsid w:val="00E03992"/>
    <w:rsid w:val="00E04801"/>
    <w:rsid w:val="00E04AC7"/>
    <w:rsid w:val="00E04BBB"/>
    <w:rsid w:val="00E052C9"/>
    <w:rsid w:val="00E0653E"/>
    <w:rsid w:val="00E105CA"/>
    <w:rsid w:val="00E10F70"/>
    <w:rsid w:val="00E11137"/>
    <w:rsid w:val="00E1156F"/>
    <w:rsid w:val="00E11607"/>
    <w:rsid w:val="00E1497A"/>
    <w:rsid w:val="00E14A07"/>
    <w:rsid w:val="00E15AEA"/>
    <w:rsid w:val="00E160DC"/>
    <w:rsid w:val="00E16FE6"/>
    <w:rsid w:val="00E2082F"/>
    <w:rsid w:val="00E22004"/>
    <w:rsid w:val="00E22D19"/>
    <w:rsid w:val="00E234F3"/>
    <w:rsid w:val="00E25159"/>
    <w:rsid w:val="00E2532E"/>
    <w:rsid w:val="00E25AEF"/>
    <w:rsid w:val="00E31EC6"/>
    <w:rsid w:val="00E33694"/>
    <w:rsid w:val="00E3422C"/>
    <w:rsid w:val="00E352A6"/>
    <w:rsid w:val="00E3686C"/>
    <w:rsid w:val="00E36F3B"/>
    <w:rsid w:val="00E37390"/>
    <w:rsid w:val="00E413F1"/>
    <w:rsid w:val="00E43DA5"/>
    <w:rsid w:val="00E458DC"/>
    <w:rsid w:val="00E4788C"/>
    <w:rsid w:val="00E50217"/>
    <w:rsid w:val="00E502E9"/>
    <w:rsid w:val="00E509B6"/>
    <w:rsid w:val="00E511D3"/>
    <w:rsid w:val="00E52520"/>
    <w:rsid w:val="00E532E4"/>
    <w:rsid w:val="00E56EA2"/>
    <w:rsid w:val="00E57809"/>
    <w:rsid w:val="00E61616"/>
    <w:rsid w:val="00E6393D"/>
    <w:rsid w:val="00E66577"/>
    <w:rsid w:val="00E66AA6"/>
    <w:rsid w:val="00E70867"/>
    <w:rsid w:val="00E72F83"/>
    <w:rsid w:val="00E7336B"/>
    <w:rsid w:val="00E73D97"/>
    <w:rsid w:val="00E74ED9"/>
    <w:rsid w:val="00E7605E"/>
    <w:rsid w:val="00E8021D"/>
    <w:rsid w:val="00E80A20"/>
    <w:rsid w:val="00E8224E"/>
    <w:rsid w:val="00E83728"/>
    <w:rsid w:val="00E839D6"/>
    <w:rsid w:val="00E8481B"/>
    <w:rsid w:val="00E86677"/>
    <w:rsid w:val="00E866F5"/>
    <w:rsid w:val="00E86D40"/>
    <w:rsid w:val="00E91727"/>
    <w:rsid w:val="00E92070"/>
    <w:rsid w:val="00E93326"/>
    <w:rsid w:val="00E94B83"/>
    <w:rsid w:val="00E952CA"/>
    <w:rsid w:val="00E95DD2"/>
    <w:rsid w:val="00EA04A4"/>
    <w:rsid w:val="00EA25E3"/>
    <w:rsid w:val="00EA2631"/>
    <w:rsid w:val="00EA3423"/>
    <w:rsid w:val="00EA49AB"/>
    <w:rsid w:val="00EA4ABE"/>
    <w:rsid w:val="00EA6558"/>
    <w:rsid w:val="00EA67D2"/>
    <w:rsid w:val="00EA6829"/>
    <w:rsid w:val="00EA7206"/>
    <w:rsid w:val="00EB181B"/>
    <w:rsid w:val="00EB1C0D"/>
    <w:rsid w:val="00EB1E98"/>
    <w:rsid w:val="00EB2AE5"/>
    <w:rsid w:val="00EB4063"/>
    <w:rsid w:val="00EB6BAB"/>
    <w:rsid w:val="00EB73F0"/>
    <w:rsid w:val="00EB75C0"/>
    <w:rsid w:val="00EC017B"/>
    <w:rsid w:val="00EC0580"/>
    <w:rsid w:val="00EC24C9"/>
    <w:rsid w:val="00EC2D09"/>
    <w:rsid w:val="00EC3A90"/>
    <w:rsid w:val="00EC5E45"/>
    <w:rsid w:val="00EC61FE"/>
    <w:rsid w:val="00EC7431"/>
    <w:rsid w:val="00EC778E"/>
    <w:rsid w:val="00ED0C03"/>
    <w:rsid w:val="00ED0EF1"/>
    <w:rsid w:val="00ED13F9"/>
    <w:rsid w:val="00ED33AF"/>
    <w:rsid w:val="00ED33E4"/>
    <w:rsid w:val="00EE03E7"/>
    <w:rsid w:val="00EE2534"/>
    <w:rsid w:val="00EE2E85"/>
    <w:rsid w:val="00EE4E05"/>
    <w:rsid w:val="00EE7FF1"/>
    <w:rsid w:val="00EF1808"/>
    <w:rsid w:val="00EF3087"/>
    <w:rsid w:val="00EF3776"/>
    <w:rsid w:val="00EF4FCB"/>
    <w:rsid w:val="00EF68FE"/>
    <w:rsid w:val="00EF6FFF"/>
    <w:rsid w:val="00EF733F"/>
    <w:rsid w:val="00EF7CA9"/>
    <w:rsid w:val="00EF7F5B"/>
    <w:rsid w:val="00F00C31"/>
    <w:rsid w:val="00F026DD"/>
    <w:rsid w:val="00F03081"/>
    <w:rsid w:val="00F04DD0"/>
    <w:rsid w:val="00F070D8"/>
    <w:rsid w:val="00F1016B"/>
    <w:rsid w:val="00F1040E"/>
    <w:rsid w:val="00F10756"/>
    <w:rsid w:val="00F110A7"/>
    <w:rsid w:val="00F11695"/>
    <w:rsid w:val="00F11838"/>
    <w:rsid w:val="00F12EE2"/>
    <w:rsid w:val="00F14085"/>
    <w:rsid w:val="00F1468E"/>
    <w:rsid w:val="00F15028"/>
    <w:rsid w:val="00F15A6D"/>
    <w:rsid w:val="00F15CB2"/>
    <w:rsid w:val="00F16F8D"/>
    <w:rsid w:val="00F17506"/>
    <w:rsid w:val="00F20A70"/>
    <w:rsid w:val="00F21AFA"/>
    <w:rsid w:val="00F24093"/>
    <w:rsid w:val="00F25BC2"/>
    <w:rsid w:val="00F26984"/>
    <w:rsid w:val="00F271EA"/>
    <w:rsid w:val="00F3019A"/>
    <w:rsid w:val="00F30417"/>
    <w:rsid w:val="00F30814"/>
    <w:rsid w:val="00F32D86"/>
    <w:rsid w:val="00F342C5"/>
    <w:rsid w:val="00F344AD"/>
    <w:rsid w:val="00F3513C"/>
    <w:rsid w:val="00F36D88"/>
    <w:rsid w:val="00F37F47"/>
    <w:rsid w:val="00F406EF"/>
    <w:rsid w:val="00F41A06"/>
    <w:rsid w:val="00F41E36"/>
    <w:rsid w:val="00F42CBE"/>
    <w:rsid w:val="00F44FE4"/>
    <w:rsid w:val="00F472ED"/>
    <w:rsid w:val="00F47324"/>
    <w:rsid w:val="00F47DB7"/>
    <w:rsid w:val="00F5025D"/>
    <w:rsid w:val="00F5068C"/>
    <w:rsid w:val="00F50A36"/>
    <w:rsid w:val="00F512C3"/>
    <w:rsid w:val="00F51480"/>
    <w:rsid w:val="00F54390"/>
    <w:rsid w:val="00F54660"/>
    <w:rsid w:val="00F54B7F"/>
    <w:rsid w:val="00F55D64"/>
    <w:rsid w:val="00F55ED8"/>
    <w:rsid w:val="00F56111"/>
    <w:rsid w:val="00F574F3"/>
    <w:rsid w:val="00F6101D"/>
    <w:rsid w:val="00F628C5"/>
    <w:rsid w:val="00F63C63"/>
    <w:rsid w:val="00F658E1"/>
    <w:rsid w:val="00F66A6E"/>
    <w:rsid w:val="00F67302"/>
    <w:rsid w:val="00F67E3D"/>
    <w:rsid w:val="00F67E55"/>
    <w:rsid w:val="00F76ED3"/>
    <w:rsid w:val="00F778A6"/>
    <w:rsid w:val="00F80398"/>
    <w:rsid w:val="00F8059C"/>
    <w:rsid w:val="00F81FA3"/>
    <w:rsid w:val="00F83350"/>
    <w:rsid w:val="00F83AF6"/>
    <w:rsid w:val="00F83C40"/>
    <w:rsid w:val="00F83CFE"/>
    <w:rsid w:val="00F845D1"/>
    <w:rsid w:val="00F849DD"/>
    <w:rsid w:val="00F86347"/>
    <w:rsid w:val="00F86985"/>
    <w:rsid w:val="00F87487"/>
    <w:rsid w:val="00F9100F"/>
    <w:rsid w:val="00F920B0"/>
    <w:rsid w:val="00F927D0"/>
    <w:rsid w:val="00F94800"/>
    <w:rsid w:val="00F963D3"/>
    <w:rsid w:val="00F96873"/>
    <w:rsid w:val="00F9718D"/>
    <w:rsid w:val="00FA031B"/>
    <w:rsid w:val="00FA0826"/>
    <w:rsid w:val="00FA0A97"/>
    <w:rsid w:val="00FA124C"/>
    <w:rsid w:val="00FA1646"/>
    <w:rsid w:val="00FA41A5"/>
    <w:rsid w:val="00FA6B55"/>
    <w:rsid w:val="00FB24D2"/>
    <w:rsid w:val="00FB4077"/>
    <w:rsid w:val="00FB458B"/>
    <w:rsid w:val="00FB65B3"/>
    <w:rsid w:val="00FB70B2"/>
    <w:rsid w:val="00FB78B3"/>
    <w:rsid w:val="00FC4FA6"/>
    <w:rsid w:val="00FC55C6"/>
    <w:rsid w:val="00FC7C0E"/>
    <w:rsid w:val="00FD1225"/>
    <w:rsid w:val="00FD1444"/>
    <w:rsid w:val="00FD28F0"/>
    <w:rsid w:val="00FD475B"/>
    <w:rsid w:val="00FD6020"/>
    <w:rsid w:val="00FD6CE1"/>
    <w:rsid w:val="00FD773C"/>
    <w:rsid w:val="00FD788E"/>
    <w:rsid w:val="00FE02DD"/>
    <w:rsid w:val="00FE03BE"/>
    <w:rsid w:val="00FE1CFE"/>
    <w:rsid w:val="00FE20AE"/>
    <w:rsid w:val="00FE25D5"/>
    <w:rsid w:val="00FE2612"/>
    <w:rsid w:val="00FE4F57"/>
    <w:rsid w:val="00FE6676"/>
    <w:rsid w:val="00FE721E"/>
    <w:rsid w:val="00FE7617"/>
    <w:rsid w:val="00FF0D66"/>
    <w:rsid w:val="00FF17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449"/>
    <o:shapelayout v:ext="edit">
      <o:idmap v:ext="edit" data="1"/>
    </o:shapelayout>
  </w:shapeDefaults>
  <w:decimalSymbol w:val=","/>
  <w:listSeparator w:val=";"/>
  <w14:docId w14:val="754BE8F9"/>
  <w15:chartTrackingRefBased/>
  <w15:docId w15:val="{0ACDEEB4-024D-47F7-A1C6-B099DEB5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92D52"/>
    <w:pPr>
      <w:spacing w:after="120" w:line="240" w:lineRule="auto"/>
      <w:ind w:left="567" w:firstLine="709"/>
      <w:jc w:val="both"/>
    </w:pPr>
    <w:rPr>
      <w:lang w:val="sk-SK"/>
    </w:rPr>
  </w:style>
  <w:style w:type="paragraph" w:styleId="Nadpis11">
    <w:name w:val="heading 1"/>
    <w:aliases w:val="KK NADPIS 1"/>
    <w:basedOn w:val="Normlny"/>
    <w:next w:val="KKODSTAVEC1"/>
    <w:link w:val="Nadpis1Char"/>
    <w:qFormat/>
    <w:rsid w:val="00DD5FDD"/>
    <w:pPr>
      <w:keepNext/>
      <w:tabs>
        <w:tab w:val="left" w:pos="3119"/>
        <w:tab w:val="left" w:pos="3402"/>
        <w:tab w:val="right" w:pos="6237"/>
      </w:tabs>
      <w:spacing w:before="240"/>
      <w:ind w:left="0" w:firstLine="1276"/>
      <w:outlineLvl w:val="0"/>
    </w:pPr>
    <w:rPr>
      <w:rFonts w:ascii="Arial" w:eastAsiaTheme="majorEastAsia" w:hAnsi="Arial" w:cstheme="majorBidi"/>
      <w:b/>
      <w:caps/>
      <w:sz w:val="24"/>
    </w:rPr>
  </w:style>
  <w:style w:type="paragraph" w:styleId="Nadpis20">
    <w:name w:val="heading 2"/>
    <w:aliases w:val="KK NADPIS 2,Major"/>
    <w:basedOn w:val="Normlny"/>
    <w:next w:val="Normlny"/>
    <w:link w:val="Nadpis2Char"/>
    <w:autoRedefine/>
    <w:qFormat/>
    <w:rsid w:val="007B1E8A"/>
    <w:pPr>
      <w:keepNext/>
      <w:numPr>
        <w:numId w:val="1"/>
      </w:numPr>
      <w:tabs>
        <w:tab w:val="left" w:pos="284"/>
        <w:tab w:val="left" w:pos="426"/>
      </w:tabs>
      <w:spacing w:before="360" w:after="240"/>
      <w:ind w:left="754" w:hanging="357"/>
      <w:outlineLvl w:val="1"/>
    </w:pPr>
    <w:rPr>
      <w:rFonts w:eastAsia="MS Mincho" w:cs="Times New Roman"/>
      <w:b/>
      <w:iCs/>
      <w:caps/>
      <w:sz w:val="24"/>
      <w:szCs w:val="20"/>
      <w:lang w:val="x-none" w:eastAsia="cs-CZ"/>
    </w:rPr>
  </w:style>
  <w:style w:type="paragraph" w:styleId="Nadpis30">
    <w:name w:val="heading 3"/>
    <w:aliases w:val="Podkapitola2"/>
    <w:basedOn w:val="Nadpis20"/>
    <w:next w:val="Normlny"/>
    <w:link w:val="Nadpis3Char"/>
    <w:qFormat/>
    <w:rsid w:val="00247F07"/>
    <w:pPr>
      <w:tabs>
        <w:tab w:val="left" w:pos="170"/>
      </w:tabs>
      <w:spacing w:before="0"/>
      <w:ind w:left="1995" w:hanging="720"/>
      <w:outlineLvl w:val="2"/>
    </w:pPr>
    <w:rPr>
      <w:sz w:val="20"/>
    </w:rPr>
  </w:style>
  <w:style w:type="paragraph" w:styleId="Nadpis4">
    <w:name w:val="heading 4"/>
    <w:basedOn w:val="Normlny"/>
    <w:next w:val="Normlny"/>
    <w:link w:val="Nadpis4Char"/>
    <w:qFormat/>
    <w:rsid w:val="00247F07"/>
    <w:pPr>
      <w:keepNext/>
      <w:spacing w:after="0"/>
      <w:ind w:left="864" w:hanging="864"/>
      <w:outlineLvl w:val="3"/>
    </w:pPr>
    <w:rPr>
      <w:rFonts w:ascii="Arial" w:eastAsia="Times New Roman" w:hAnsi="Arial" w:cs="Times New Roman"/>
      <w:i/>
      <w:sz w:val="20"/>
      <w:szCs w:val="20"/>
      <w:lang w:val="x-none" w:eastAsia="cs-CZ"/>
    </w:rPr>
  </w:style>
  <w:style w:type="paragraph" w:styleId="Nadpis5">
    <w:name w:val="heading 5"/>
    <w:basedOn w:val="Normlny"/>
    <w:next w:val="Normlny"/>
    <w:link w:val="Nadpis5Char"/>
    <w:uiPriority w:val="99"/>
    <w:qFormat/>
    <w:rsid w:val="005B37AB"/>
    <w:pPr>
      <w:keepNext/>
      <w:spacing w:before="80" w:after="0"/>
      <w:ind w:left="1008" w:hanging="1008"/>
      <w:outlineLvl w:val="4"/>
    </w:pPr>
    <w:rPr>
      <w:rFonts w:ascii="Arial" w:eastAsia="Times New Roman" w:hAnsi="Arial" w:cs="Times New Roman"/>
      <w:i/>
      <w:sz w:val="20"/>
      <w:szCs w:val="20"/>
      <w:lang w:val="x-none" w:eastAsia="cs-CZ"/>
    </w:rPr>
  </w:style>
  <w:style w:type="paragraph" w:styleId="Nadpis6">
    <w:name w:val="heading 6"/>
    <w:basedOn w:val="Normlny"/>
    <w:next w:val="Normlny"/>
    <w:link w:val="Nadpis6Char"/>
    <w:uiPriority w:val="99"/>
    <w:qFormat/>
    <w:rsid w:val="000C1FE1"/>
    <w:pPr>
      <w:keepNext/>
      <w:widowControl w:val="0"/>
      <w:spacing w:after="0"/>
      <w:ind w:left="1152" w:hanging="1152"/>
      <w:outlineLvl w:val="5"/>
    </w:pPr>
    <w:rPr>
      <w:rFonts w:ascii="Arial" w:eastAsia="Times New Roman" w:hAnsi="Arial" w:cs="Times New Roman"/>
      <w:szCs w:val="20"/>
      <w:u w:val="single"/>
      <w:lang w:val="x-none" w:eastAsia="cs-CZ"/>
    </w:rPr>
  </w:style>
  <w:style w:type="paragraph" w:styleId="Nadpis7">
    <w:name w:val="heading 7"/>
    <w:basedOn w:val="Normlny"/>
    <w:next w:val="Normlny"/>
    <w:link w:val="Nadpis7Char"/>
    <w:uiPriority w:val="99"/>
    <w:qFormat/>
    <w:rsid w:val="00D47F46"/>
    <w:pPr>
      <w:keepNext/>
      <w:tabs>
        <w:tab w:val="left" w:pos="425"/>
      </w:tabs>
      <w:spacing w:before="120" w:after="0"/>
      <w:ind w:left="1296" w:hanging="1296"/>
      <w:outlineLvl w:val="6"/>
    </w:pPr>
    <w:rPr>
      <w:rFonts w:ascii="Arial" w:eastAsia="Times New Roman" w:hAnsi="Arial" w:cs="Times New Roman"/>
      <w:color w:val="0000FF"/>
      <w:szCs w:val="20"/>
      <w:u w:val="single"/>
      <w:lang w:val="x-none" w:eastAsia="cs-CZ"/>
    </w:rPr>
  </w:style>
  <w:style w:type="paragraph" w:styleId="Nadpis8">
    <w:name w:val="heading 8"/>
    <w:basedOn w:val="Normlny"/>
    <w:next w:val="Normlny"/>
    <w:link w:val="Nadpis8Char"/>
    <w:uiPriority w:val="99"/>
    <w:qFormat/>
    <w:rsid w:val="00D47F46"/>
    <w:pPr>
      <w:keepNext/>
      <w:tabs>
        <w:tab w:val="left" w:pos="425"/>
      </w:tabs>
      <w:spacing w:before="120" w:after="0"/>
      <w:ind w:left="1440" w:hanging="1440"/>
      <w:outlineLvl w:val="7"/>
    </w:pPr>
    <w:rPr>
      <w:rFonts w:ascii="Arial" w:eastAsia="Times New Roman" w:hAnsi="Arial" w:cs="Times New Roman"/>
      <w:b/>
      <w:color w:val="0000FF"/>
      <w:szCs w:val="20"/>
      <w:lang w:val="x-none" w:eastAsia="cs-CZ"/>
    </w:rPr>
  </w:style>
  <w:style w:type="paragraph" w:styleId="Nadpis9">
    <w:name w:val="heading 9"/>
    <w:aliases w:val="Položka"/>
    <w:basedOn w:val="Normlny"/>
    <w:next w:val="Normlny"/>
    <w:link w:val="Nadpis9Char"/>
    <w:uiPriority w:val="99"/>
    <w:qFormat/>
    <w:rsid w:val="00D47F46"/>
    <w:pPr>
      <w:keepNext/>
      <w:spacing w:before="120" w:after="0"/>
      <w:ind w:left="1584" w:hanging="1584"/>
      <w:outlineLvl w:val="8"/>
    </w:pPr>
    <w:rPr>
      <w:rFonts w:ascii="Arial" w:eastAsia="Times New Roman" w:hAnsi="Arial" w:cs="Times New Roman"/>
      <w:b/>
      <w:color w:val="0000FF"/>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KK NADPIS 1 Char"/>
    <w:basedOn w:val="Predvolenpsmoodseku"/>
    <w:link w:val="Nadpis11"/>
    <w:rsid w:val="00DD5FDD"/>
    <w:rPr>
      <w:rFonts w:ascii="Arial" w:eastAsiaTheme="majorEastAsia" w:hAnsi="Arial" w:cstheme="majorBidi"/>
      <w:b/>
      <w:caps/>
      <w:sz w:val="24"/>
      <w:lang w:val="sk-SK"/>
    </w:rPr>
  </w:style>
  <w:style w:type="character" w:customStyle="1" w:styleId="Nadpis2Char">
    <w:name w:val="Nadpis 2 Char"/>
    <w:aliases w:val="KK NADPIS 2 Char,Major Char"/>
    <w:basedOn w:val="Predvolenpsmoodseku"/>
    <w:link w:val="Nadpis20"/>
    <w:uiPriority w:val="99"/>
    <w:rsid w:val="007B1E8A"/>
    <w:rPr>
      <w:rFonts w:eastAsia="MS Mincho" w:cs="Times New Roman"/>
      <w:b/>
      <w:iCs/>
      <w:caps/>
      <w:sz w:val="24"/>
      <w:szCs w:val="20"/>
      <w:lang w:val="x-none" w:eastAsia="cs-CZ"/>
    </w:rPr>
  </w:style>
  <w:style w:type="character" w:customStyle="1" w:styleId="Nadpis3Char">
    <w:name w:val="Nadpis 3 Char"/>
    <w:aliases w:val="Podkapitola2 Char"/>
    <w:basedOn w:val="Predvolenpsmoodseku"/>
    <w:link w:val="Nadpis30"/>
    <w:uiPriority w:val="99"/>
    <w:rsid w:val="00247F07"/>
    <w:rPr>
      <w:rFonts w:eastAsia="MS Mincho" w:cs="Times New Roman"/>
      <w:b/>
      <w:iCs/>
      <w:caps/>
      <w:sz w:val="20"/>
      <w:szCs w:val="20"/>
      <w:lang w:val="x-none" w:eastAsia="cs-CZ"/>
    </w:rPr>
  </w:style>
  <w:style w:type="character" w:customStyle="1" w:styleId="Nadpis4Char">
    <w:name w:val="Nadpis 4 Char"/>
    <w:basedOn w:val="Predvolenpsmoodseku"/>
    <w:link w:val="Nadpis4"/>
    <w:rsid w:val="00247F07"/>
    <w:rPr>
      <w:rFonts w:ascii="Arial" w:eastAsia="Times New Roman" w:hAnsi="Arial" w:cs="Times New Roman"/>
      <w:i/>
      <w:sz w:val="20"/>
      <w:szCs w:val="20"/>
      <w:lang w:val="x-none" w:eastAsia="cs-CZ"/>
    </w:rPr>
  </w:style>
  <w:style w:type="character" w:customStyle="1" w:styleId="Nadpis5Char">
    <w:name w:val="Nadpis 5 Char"/>
    <w:basedOn w:val="Predvolenpsmoodseku"/>
    <w:link w:val="Nadpis5"/>
    <w:rsid w:val="005B37AB"/>
    <w:rPr>
      <w:rFonts w:ascii="Arial" w:eastAsia="Times New Roman" w:hAnsi="Arial" w:cs="Times New Roman"/>
      <w:i/>
      <w:sz w:val="20"/>
      <w:szCs w:val="20"/>
      <w:lang w:val="x-none" w:eastAsia="cs-CZ"/>
    </w:rPr>
  </w:style>
  <w:style w:type="character" w:customStyle="1" w:styleId="Nadpis6Char">
    <w:name w:val="Nadpis 6 Char"/>
    <w:basedOn w:val="Predvolenpsmoodseku"/>
    <w:link w:val="Nadpis6"/>
    <w:rsid w:val="000C1FE1"/>
    <w:rPr>
      <w:rFonts w:ascii="Arial" w:eastAsia="Times New Roman" w:hAnsi="Arial" w:cs="Times New Roman"/>
      <w:szCs w:val="20"/>
      <w:u w:val="single"/>
      <w:lang w:val="x-none" w:eastAsia="cs-CZ"/>
    </w:rPr>
  </w:style>
  <w:style w:type="character" w:customStyle="1" w:styleId="Nadpis7Char">
    <w:name w:val="Nadpis 7 Char"/>
    <w:basedOn w:val="Predvolenpsmoodseku"/>
    <w:link w:val="Nadpis7"/>
    <w:rsid w:val="00D47F46"/>
    <w:rPr>
      <w:rFonts w:ascii="Arial" w:eastAsia="Times New Roman" w:hAnsi="Arial" w:cs="Times New Roman"/>
      <w:color w:val="0000FF"/>
      <w:szCs w:val="20"/>
      <w:u w:val="single"/>
      <w:lang w:val="x-none" w:eastAsia="cs-CZ"/>
    </w:rPr>
  </w:style>
  <w:style w:type="character" w:customStyle="1" w:styleId="Nadpis8Char">
    <w:name w:val="Nadpis 8 Char"/>
    <w:basedOn w:val="Predvolenpsmoodseku"/>
    <w:link w:val="Nadpis8"/>
    <w:rsid w:val="00D47F46"/>
    <w:rPr>
      <w:rFonts w:ascii="Arial" w:eastAsia="Times New Roman" w:hAnsi="Arial" w:cs="Times New Roman"/>
      <w:b/>
      <w:color w:val="0000FF"/>
      <w:szCs w:val="20"/>
      <w:lang w:val="x-none" w:eastAsia="cs-CZ"/>
    </w:rPr>
  </w:style>
  <w:style w:type="character" w:customStyle="1" w:styleId="Nadpis9Char">
    <w:name w:val="Nadpis 9 Char"/>
    <w:aliases w:val="Položka Char"/>
    <w:basedOn w:val="Predvolenpsmoodseku"/>
    <w:link w:val="Nadpis9"/>
    <w:rsid w:val="00D47F46"/>
    <w:rPr>
      <w:rFonts w:ascii="Arial" w:eastAsia="Times New Roman" w:hAnsi="Arial" w:cs="Times New Roman"/>
      <w:b/>
      <w:color w:val="0000FF"/>
      <w:szCs w:val="20"/>
      <w:lang w:eastAsia="cs-CZ"/>
    </w:rPr>
  </w:style>
  <w:style w:type="paragraph" w:styleId="Odsekzoznamu">
    <w:name w:val="List Paragraph"/>
    <w:basedOn w:val="Normlny"/>
    <w:qFormat/>
    <w:rsid w:val="009A174F"/>
    <w:pPr>
      <w:ind w:left="720"/>
      <w:contextualSpacing/>
    </w:pPr>
    <w:rPr>
      <w:b/>
    </w:rPr>
  </w:style>
  <w:style w:type="paragraph" w:styleId="Textbubliny">
    <w:name w:val="Balloon Text"/>
    <w:basedOn w:val="Normlny"/>
    <w:link w:val="TextbublinyChar"/>
    <w:unhideWhenUsed/>
    <w:rsid w:val="009F5B34"/>
    <w:pPr>
      <w:spacing w:after="0"/>
    </w:pPr>
    <w:rPr>
      <w:rFonts w:ascii="Segoe UI" w:hAnsi="Segoe UI" w:cs="Segoe UI"/>
      <w:sz w:val="18"/>
      <w:szCs w:val="18"/>
    </w:rPr>
  </w:style>
  <w:style w:type="character" w:customStyle="1" w:styleId="TextbublinyChar">
    <w:name w:val="Text bubliny Char"/>
    <w:basedOn w:val="Predvolenpsmoodseku"/>
    <w:link w:val="Textbubliny"/>
    <w:rsid w:val="009F5B34"/>
    <w:rPr>
      <w:rFonts w:ascii="Segoe UI" w:hAnsi="Segoe UI" w:cs="Segoe UI"/>
      <w:sz w:val="18"/>
      <w:szCs w:val="18"/>
    </w:rPr>
  </w:style>
  <w:style w:type="table" w:styleId="Mriekatabuky">
    <w:name w:val="Table Grid"/>
    <w:basedOn w:val="Normlnatabuka"/>
    <w:uiPriority w:val="39"/>
    <w:rsid w:val="003346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enie">
    <w:name w:val="Emphasis"/>
    <w:uiPriority w:val="20"/>
    <w:qFormat/>
    <w:rsid w:val="0076494A"/>
    <w:rPr>
      <w:rFonts w:ascii="Calibri" w:hAnsi="Calibri"/>
      <w:b/>
      <w:i/>
      <w:iCs/>
      <w:sz w:val="20"/>
    </w:rPr>
  </w:style>
  <w:style w:type="paragraph" w:styleId="Hlavika">
    <w:name w:val="header"/>
    <w:basedOn w:val="Normlny"/>
    <w:link w:val="HlavikaChar"/>
    <w:unhideWhenUsed/>
    <w:rsid w:val="00D47F46"/>
    <w:pPr>
      <w:tabs>
        <w:tab w:val="center" w:pos="4536"/>
        <w:tab w:val="right" w:pos="9072"/>
      </w:tabs>
      <w:spacing w:after="0"/>
    </w:pPr>
  </w:style>
  <w:style w:type="character" w:customStyle="1" w:styleId="HlavikaChar">
    <w:name w:val="Hlavička Char"/>
    <w:basedOn w:val="Predvolenpsmoodseku"/>
    <w:link w:val="Hlavika"/>
    <w:rsid w:val="00D47F46"/>
  </w:style>
  <w:style w:type="paragraph" w:styleId="Pta">
    <w:name w:val="footer"/>
    <w:basedOn w:val="Normlny"/>
    <w:link w:val="PtaChar"/>
    <w:uiPriority w:val="99"/>
    <w:unhideWhenUsed/>
    <w:rsid w:val="00D47F46"/>
    <w:pPr>
      <w:tabs>
        <w:tab w:val="center" w:pos="4536"/>
        <w:tab w:val="right" w:pos="9072"/>
      </w:tabs>
      <w:spacing w:after="0"/>
    </w:pPr>
  </w:style>
  <w:style w:type="character" w:customStyle="1" w:styleId="PtaChar">
    <w:name w:val="Päta Char"/>
    <w:basedOn w:val="Predvolenpsmoodseku"/>
    <w:link w:val="Pta"/>
    <w:uiPriority w:val="99"/>
    <w:rsid w:val="00D47F46"/>
  </w:style>
  <w:style w:type="paragraph" w:styleId="Zkladntext2">
    <w:name w:val="Body Text 2"/>
    <w:basedOn w:val="Normlny"/>
    <w:link w:val="Zkladntext2Char"/>
    <w:rsid w:val="00F67E3D"/>
    <w:pPr>
      <w:spacing w:after="0" w:line="360" w:lineRule="auto"/>
    </w:pPr>
    <w:rPr>
      <w:rFonts w:ascii="Courier New" w:eastAsia="Times New Roman" w:hAnsi="Courier New" w:cs="Times New Roman"/>
      <w:sz w:val="24"/>
      <w:szCs w:val="20"/>
      <w:lang w:val="x-none" w:eastAsia="cs-CZ"/>
    </w:rPr>
  </w:style>
  <w:style w:type="character" w:customStyle="1" w:styleId="Zkladntext2Char">
    <w:name w:val="Základný text 2 Char"/>
    <w:basedOn w:val="Predvolenpsmoodseku"/>
    <w:link w:val="Zkladntext2"/>
    <w:rsid w:val="00F67E3D"/>
    <w:rPr>
      <w:rFonts w:ascii="Courier New" w:eastAsia="Times New Roman" w:hAnsi="Courier New" w:cs="Times New Roman"/>
      <w:sz w:val="24"/>
      <w:szCs w:val="20"/>
      <w:lang w:val="x-none" w:eastAsia="cs-CZ"/>
    </w:rPr>
  </w:style>
  <w:style w:type="paragraph" w:styleId="Normlnywebov">
    <w:name w:val="Normal (Web)"/>
    <w:basedOn w:val="Normlny"/>
    <w:uiPriority w:val="99"/>
    <w:rsid w:val="00F67E3D"/>
    <w:pPr>
      <w:spacing w:after="0"/>
    </w:pPr>
    <w:rPr>
      <w:rFonts w:ascii="Times New Roman" w:eastAsia="Times New Roman" w:hAnsi="Times New Roman" w:cs="Times New Roman"/>
      <w:color w:val="F0F0F0"/>
      <w:sz w:val="24"/>
      <w:szCs w:val="24"/>
      <w:lang w:eastAsia="sk-SK"/>
    </w:rPr>
  </w:style>
  <w:style w:type="paragraph" w:styleId="Zarkazkladnhotextu">
    <w:name w:val="Body Text Indent"/>
    <w:basedOn w:val="Normlny"/>
    <w:link w:val="ZarkazkladnhotextuChar"/>
    <w:unhideWhenUsed/>
    <w:rsid w:val="00F03081"/>
    <w:pPr>
      <w:ind w:left="283"/>
    </w:pPr>
  </w:style>
  <w:style w:type="character" w:customStyle="1" w:styleId="ZarkazkladnhotextuChar">
    <w:name w:val="Zarážka základného textu Char"/>
    <w:basedOn w:val="Predvolenpsmoodseku"/>
    <w:link w:val="Zarkazkladnhotextu"/>
    <w:uiPriority w:val="99"/>
    <w:semiHidden/>
    <w:rsid w:val="00F03081"/>
  </w:style>
  <w:style w:type="paragraph" w:styleId="Zkladntext">
    <w:name w:val="Body Text"/>
    <w:basedOn w:val="Normlny"/>
    <w:link w:val="ZkladntextChar"/>
    <w:rsid w:val="00F03081"/>
    <w:rPr>
      <w:rFonts w:ascii="Arial" w:eastAsia="Times New Roman" w:hAnsi="Arial" w:cs="Times New Roman"/>
      <w:szCs w:val="20"/>
      <w:lang w:eastAsia="sk-SK"/>
    </w:rPr>
  </w:style>
  <w:style w:type="character" w:customStyle="1" w:styleId="ZkladntextChar">
    <w:name w:val="Základný text Char"/>
    <w:basedOn w:val="Predvolenpsmoodseku"/>
    <w:link w:val="Zkladntext"/>
    <w:rsid w:val="00F03081"/>
    <w:rPr>
      <w:rFonts w:ascii="Arial" w:eastAsia="Times New Roman" w:hAnsi="Arial" w:cs="Times New Roman"/>
      <w:szCs w:val="20"/>
      <w:lang w:val="sk-SK" w:eastAsia="sk-SK"/>
    </w:rPr>
  </w:style>
  <w:style w:type="paragraph" w:styleId="Zarkazkladnhotextu3">
    <w:name w:val="Body Text Indent 3"/>
    <w:basedOn w:val="Normlny"/>
    <w:link w:val="Zarkazkladnhotextu3Char"/>
    <w:rsid w:val="00F03081"/>
    <w:pPr>
      <w:ind w:left="283"/>
    </w:pPr>
    <w:rPr>
      <w:rFonts w:ascii="Arial" w:eastAsia="Times New Roman" w:hAnsi="Arial" w:cs="Times New Roman"/>
      <w:sz w:val="16"/>
      <w:szCs w:val="16"/>
      <w:lang w:eastAsia="sk-SK"/>
    </w:rPr>
  </w:style>
  <w:style w:type="character" w:customStyle="1" w:styleId="Zarkazkladnhotextu3Char">
    <w:name w:val="Zarážka základného textu 3 Char"/>
    <w:basedOn w:val="Predvolenpsmoodseku"/>
    <w:link w:val="Zarkazkladnhotextu3"/>
    <w:rsid w:val="00F03081"/>
    <w:rPr>
      <w:rFonts w:ascii="Arial" w:eastAsia="Times New Roman" w:hAnsi="Arial" w:cs="Times New Roman"/>
      <w:sz w:val="16"/>
      <w:szCs w:val="16"/>
      <w:lang w:val="sk-SK" w:eastAsia="sk-SK"/>
    </w:rPr>
  </w:style>
  <w:style w:type="paragraph" w:styleId="Zarkazkladnhotextu2">
    <w:name w:val="Body Text Indent 2"/>
    <w:basedOn w:val="Normlny"/>
    <w:link w:val="Zarkazkladnhotextu2Char"/>
    <w:uiPriority w:val="99"/>
    <w:semiHidden/>
    <w:unhideWhenUsed/>
    <w:rsid w:val="00DB476C"/>
    <w:pPr>
      <w:spacing w:line="480" w:lineRule="auto"/>
      <w:ind w:left="283"/>
    </w:pPr>
  </w:style>
  <w:style w:type="character" w:customStyle="1" w:styleId="Zarkazkladnhotextu2Char">
    <w:name w:val="Zarážka základného textu 2 Char"/>
    <w:basedOn w:val="Predvolenpsmoodseku"/>
    <w:link w:val="Zarkazkladnhotextu2"/>
    <w:uiPriority w:val="99"/>
    <w:semiHidden/>
    <w:rsid w:val="00DB476C"/>
  </w:style>
  <w:style w:type="character" w:styleId="Jemnzvraznenie">
    <w:name w:val="Subtle Emphasis"/>
    <w:uiPriority w:val="19"/>
    <w:qFormat/>
    <w:rsid w:val="00FA0826"/>
    <w:rPr>
      <w:rFonts w:ascii="Calibri" w:hAnsi="Calibri"/>
      <w:i/>
      <w:iCs/>
      <w:color w:val="auto"/>
      <w:sz w:val="20"/>
      <w:u w:val="single"/>
    </w:rPr>
  </w:style>
  <w:style w:type="table" w:styleId="Svetlzoznam">
    <w:name w:val="Light List"/>
    <w:basedOn w:val="Normlnatabuka"/>
    <w:uiPriority w:val="61"/>
    <w:rsid w:val="009644F1"/>
    <w:pPr>
      <w:spacing w:after="0" w:line="240" w:lineRule="auto"/>
    </w:pPr>
    <w:rPr>
      <w:rFonts w:eastAsiaTheme="minorEastAsia"/>
      <w:lang w:val="sk-SK" w:eastAsia="sk-SK"/>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textovprepojenie">
    <w:name w:val="Hyperlink"/>
    <w:basedOn w:val="Predvolenpsmoodseku"/>
    <w:uiPriority w:val="99"/>
    <w:unhideWhenUsed/>
    <w:rsid w:val="009E068A"/>
    <w:rPr>
      <w:color w:val="0563C1" w:themeColor="hyperlink"/>
      <w:u w:val="single"/>
    </w:rPr>
  </w:style>
  <w:style w:type="character" w:styleId="Vrazn">
    <w:name w:val="Strong"/>
    <w:basedOn w:val="Predvolenpsmoodseku"/>
    <w:uiPriority w:val="22"/>
    <w:qFormat/>
    <w:rsid w:val="009A174F"/>
    <w:rPr>
      <w:b/>
      <w:bCs/>
      <w:color w:val="auto"/>
    </w:rPr>
  </w:style>
  <w:style w:type="paragraph" w:styleId="Citcia">
    <w:name w:val="Quote"/>
    <w:basedOn w:val="Normlny"/>
    <w:next w:val="Normlny"/>
    <w:link w:val="CitciaChar"/>
    <w:uiPriority w:val="29"/>
    <w:qFormat/>
    <w:rsid w:val="000564EF"/>
    <w:pPr>
      <w:spacing w:before="200"/>
      <w:ind w:left="864" w:right="864"/>
      <w:jc w:val="center"/>
    </w:pPr>
    <w:rPr>
      <w:i/>
      <w:iCs/>
      <w:color w:val="404040" w:themeColor="text1" w:themeTint="BF"/>
    </w:rPr>
  </w:style>
  <w:style w:type="character" w:customStyle="1" w:styleId="CitciaChar">
    <w:name w:val="Citácia Char"/>
    <w:basedOn w:val="Predvolenpsmoodseku"/>
    <w:link w:val="Citcia"/>
    <w:uiPriority w:val="29"/>
    <w:rsid w:val="000564EF"/>
    <w:rPr>
      <w:i/>
      <w:iCs/>
      <w:color w:val="404040" w:themeColor="text1" w:themeTint="BF"/>
    </w:rPr>
  </w:style>
  <w:style w:type="character" w:styleId="Jemnodkaz">
    <w:name w:val="Subtle Reference"/>
    <w:basedOn w:val="Predvolenpsmoodseku"/>
    <w:uiPriority w:val="31"/>
    <w:qFormat/>
    <w:rsid w:val="009A174F"/>
    <w:rPr>
      <w:b/>
      <w:smallCaps/>
      <w:color w:val="auto"/>
    </w:rPr>
  </w:style>
  <w:style w:type="paragraph" w:styleId="Hlavikaobsahu">
    <w:name w:val="TOC Heading"/>
    <w:basedOn w:val="Nadpis11"/>
    <w:next w:val="Normlny"/>
    <w:uiPriority w:val="39"/>
    <w:unhideWhenUsed/>
    <w:qFormat/>
    <w:rsid w:val="000564EF"/>
    <w:pPr>
      <w:outlineLvl w:val="9"/>
    </w:pPr>
    <w:rPr>
      <w:lang w:eastAsia="sk-SK"/>
    </w:rPr>
  </w:style>
  <w:style w:type="paragraph" w:styleId="Obsah1">
    <w:name w:val="toc 1"/>
    <w:basedOn w:val="Normlny"/>
    <w:next w:val="Normlny"/>
    <w:autoRedefine/>
    <w:uiPriority w:val="39"/>
    <w:unhideWhenUsed/>
    <w:rsid w:val="00273FEA"/>
    <w:pPr>
      <w:tabs>
        <w:tab w:val="left" w:pos="1276"/>
        <w:tab w:val="right" w:leader="dot" w:pos="10456"/>
      </w:tabs>
      <w:spacing w:after="0" w:line="276" w:lineRule="auto"/>
      <w:ind w:left="993" w:hanging="680"/>
    </w:pPr>
  </w:style>
  <w:style w:type="paragraph" w:styleId="Obsah2">
    <w:name w:val="toc 2"/>
    <w:basedOn w:val="Normlny"/>
    <w:next w:val="Normlny"/>
    <w:autoRedefine/>
    <w:uiPriority w:val="39"/>
    <w:unhideWhenUsed/>
    <w:rsid w:val="00117481"/>
    <w:pPr>
      <w:tabs>
        <w:tab w:val="left" w:pos="1701"/>
        <w:tab w:val="right" w:leader="dot" w:pos="10456"/>
      </w:tabs>
      <w:spacing w:after="0"/>
      <w:ind w:left="0" w:firstLine="907"/>
    </w:pPr>
  </w:style>
  <w:style w:type="paragraph" w:styleId="Obsah3">
    <w:name w:val="toc 3"/>
    <w:basedOn w:val="Normlny"/>
    <w:next w:val="Normlny"/>
    <w:autoRedefine/>
    <w:uiPriority w:val="39"/>
    <w:unhideWhenUsed/>
    <w:rsid w:val="00CE2879"/>
    <w:pPr>
      <w:spacing w:after="100"/>
      <w:ind w:left="440"/>
    </w:pPr>
    <w:rPr>
      <w:rFonts w:eastAsiaTheme="minorEastAsia" w:cs="Times New Roman"/>
      <w:lang w:eastAsia="sk-SK"/>
    </w:rPr>
  </w:style>
  <w:style w:type="paragraph" w:styleId="Obsah4">
    <w:name w:val="toc 4"/>
    <w:basedOn w:val="Normlny"/>
    <w:next w:val="Normlny"/>
    <w:autoRedefine/>
    <w:uiPriority w:val="39"/>
    <w:unhideWhenUsed/>
    <w:rsid w:val="00247F07"/>
    <w:pPr>
      <w:spacing w:after="100"/>
      <w:ind w:left="660"/>
    </w:pPr>
  </w:style>
  <w:style w:type="paragraph" w:customStyle="1" w:styleId="KKODSTAVEC1">
    <w:name w:val="KK ODSTAVEC 1"/>
    <w:basedOn w:val="Odsekzoznamu"/>
    <w:link w:val="KKODSTAVEC1Char"/>
    <w:qFormat/>
    <w:rsid w:val="00DD5FDD"/>
    <w:pPr>
      <w:spacing w:before="240"/>
    </w:pPr>
    <w:rPr>
      <w:rFonts w:ascii="Arial" w:hAnsi="Arial"/>
      <w:caps/>
    </w:rPr>
  </w:style>
  <w:style w:type="character" w:customStyle="1" w:styleId="KKODSTAVEC1Char">
    <w:name w:val="KK ODSTAVEC 1 Char"/>
    <w:basedOn w:val="Predvolenpsmoodseku"/>
    <w:link w:val="KKODSTAVEC1"/>
    <w:rsid w:val="00DD5FDD"/>
    <w:rPr>
      <w:rFonts w:ascii="Arial" w:hAnsi="Arial"/>
      <w:b/>
      <w:caps/>
      <w:lang w:val="sk-SK"/>
    </w:rPr>
  </w:style>
  <w:style w:type="paragraph" w:styleId="Bezriadkovania">
    <w:name w:val="No Spacing"/>
    <w:link w:val="BezriadkovaniaChar"/>
    <w:uiPriority w:val="1"/>
    <w:qFormat/>
    <w:rsid w:val="00EB75C0"/>
    <w:pPr>
      <w:spacing w:after="0" w:line="240" w:lineRule="auto"/>
      <w:ind w:left="567" w:firstLine="709"/>
      <w:jc w:val="both"/>
    </w:pPr>
    <w:rPr>
      <w:lang w:val="sk-SK"/>
    </w:rPr>
  </w:style>
  <w:style w:type="character" w:styleId="PouitHypertextovPrepojenie">
    <w:name w:val="FollowedHyperlink"/>
    <w:rsid w:val="00273A03"/>
    <w:rPr>
      <w:color w:val="800080"/>
      <w:u w:val="single"/>
    </w:rPr>
  </w:style>
  <w:style w:type="paragraph" w:styleId="Zoznam">
    <w:name w:val="List"/>
    <w:basedOn w:val="Zkladntext"/>
    <w:rsid w:val="00273A03"/>
    <w:pPr>
      <w:suppressAutoHyphens/>
      <w:spacing w:after="0"/>
      <w:ind w:left="0" w:firstLine="0"/>
    </w:pPr>
    <w:rPr>
      <w:rFonts w:cs="Mangal"/>
      <w:sz w:val="24"/>
      <w:lang w:eastAsia="zh-CN"/>
    </w:rPr>
  </w:style>
  <w:style w:type="paragraph" w:styleId="Popis">
    <w:name w:val="caption"/>
    <w:basedOn w:val="Normlny"/>
    <w:qFormat/>
    <w:rsid w:val="00273A03"/>
    <w:pPr>
      <w:suppressLineNumbers/>
      <w:suppressAutoHyphens/>
      <w:spacing w:before="120"/>
      <w:ind w:left="0" w:firstLine="0"/>
      <w:jc w:val="left"/>
    </w:pPr>
    <w:rPr>
      <w:rFonts w:ascii="Times New Roman" w:eastAsia="Times New Roman" w:hAnsi="Times New Roman" w:cs="Mangal"/>
      <w:i/>
      <w:iCs/>
      <w:sz w:val="24"/>
      <w:szCs w:val="24"/>
      <w:lang w:eastAsia="zh-CN"/>
    </w:rPr>
  </w:style>
  <w:style w:type="paragraph" w:styleId="Podtitul">
    <w:name w:val="Subtitle"/>
    <w:basedOn w:val="Normlny"/>
    <w:next w:val="Zkladntext"/>
    <w:link w:val="PodtitulChar"/>
    <w:qFormat/>
    <w:rsid w:val="00273A03"/>
    <w:pPr>
      <w:widowControl w:val="0"/>
      <w:suppressAutoHyphens/>
      <w:autoSpaceDE w:val="0"/>
      <w:spacing w:after="0"/>
      <w:ind w:left="0" w:firstLine="0"/>
      <w:jc w:val="center"/>
    </w:pPr>
    <w:rPr>
      <w:rFonts w:ascii="Times New Roman" w:eastAsia="Times New Roman" w:hAnsi="Times New Roman" w:cs="Times New Roman"/>
      <w:b/>
      <w:bCs/>
      <w:i/>
      <w:iCs/>
      <w:smallCaps/>
      <w:color w:val="000000"/>
      <w:sz w:val="28"/>
      <w:szCs w:val="28"/>
      <w:lang w:val="cs-CZ" w:eastAsia="zh-CN"/>
    </w:rPr>
  </w:style>
  <w:style w:type="character" w:customStyle="1" w:styleId="PodtitulChar">
    <w:name w:val="Podtitul Char"/>
    <w:basedOn w:val="Predvolenpsmoodseku"/>
    <w:link w:val="Podtitul"/>
    <w:rsid w:val="00273A03"/>
    <w:rPr>
      <w:rFonts w:ascii="Times New Roman" w:eastAsia="Times New Roman" w:hAnsi="Times New Roman" w:cs="Times New Roman"/>
      <w:b/>
      <w:bCs/>
      <w:i/>
      <w:iCs/>
      <w:smallCaps/>
      <w:color w:val="000000"/>
      <w:sz w:val="28"/>
      <w:szCs w:val="28"/>
      <w:lang w:eastAsia="zh-CN"/>
    </w:rPr>
  </w:style>
  <w:style w:type="paragraph" w:customStyle="1" w:styleId="Text">
    <w:name w:val="Text"/>
    <w:basedOn w:val="Normlny"/>
    <w:link w:val="TextChar"/>
    <w:qFormat/>
    <w:rsid w:val="00844D5E"/>
    <w:pPr>
      <w:ind w:left="0" w:firstLine="0"/>
    </w:pPr>
    <w:rPr>
      <w:rFonts w:ascii="Arial Narrow" w:hAnsi="Arial Narrow"/>
      <w:sz w:val="24"/>
      <w:lang w:val="cs-CZ"/>
    </w:rPr>
  </w:style>
  <w:style w:type="character" w:customStyle="1" w:styleId="TextChar">
    <w:name w:val="Text Char"/>
    <w:basedOn w:val="Predvolenpsmoodseku"/>
    <w:link w:val="Text"/>
    <w:rsid w:val="00844D5E"/>
    <w:rPr>
      <w:rFonts w:ascii="Arial Narrow" w:hAnsi="Arial Narrow"/>
      <w:sz w:val="24"/>
    </w:rPr>
  </w:style>
  <w:style w:type="character" w:styleId="slostrany">
    <w:name w:val="page number"/>
    <w:basedOn w:val="Predvolenpsmoodseku"/>
    <w:rsid w:val="00E01A63"/>
  </w:style>
  <w:style w:type="paragraph" w:styleId="Zkladntext3">
    <w:name w:val="Body Text 3"/>
    <w:basedOn w:val="Normlny"/>
    <w:link w:val="Zkladntext3Char"/>
    <w:uiPriority w:val="99"/>
    <w:semiHidden/>
    <w:unhideWhenUsed/>
    <w:rsid w:val="00583068"/>
    <w:rPr>
      <w:sz w:val="16"/>
      <w:szCs w:val="16"/>
    </w:rPr>
  </w:style>
  <w:style w:type="character" w:customStyle="1" w:styleId="Zkladntext3Char">
    <w:name w:val="Základný text 3 Char"/>
    <w:basedOn w:val="Predvolenpsmoodseku"/>
    <w:link w:val="Zkladntext3"/>
    <w:uiPriority w:val="99"/>
    <w:semiHidden/>
    <w:rsid w:val="00583068"/>
    <w:rPr>
      <w:sz w:val="16"/>
      <w:szCs w:val="16"/>
      <w:lang w:val="sk-SK"/>
    </w:rPr>
  </w:style>
  <w:style w:type="paragraph" w:styleId="Normlnysozarkami">
    <w:name w:val="Normal Indent"/>
    <w:basedOn w:val="Normlny"/>
    <w:rsid w:val="002267E8"/>
    <w:pPr>
      <w:ind w:left="709" w:firstLine="0"/>
    </w:pPr>
    <w:rPr>
      <w:rFonts w:ascii="Arial" w:eastAsia="Times New Roman" w:hAnsi="Arial" w:cs="Times New Roman"/>
      <w:sz w:val="20"/>
      <w:szCs w:val="20"/>
      <w:lang w:val="cs-CZ" w:eastAsia="cs-CZ"/>
    </w:rPr>
  </w:style>
  <w:style w:type="paragraph" w:customStyle="1" w:styleId="KKPODNADPIS1">
    <w:name w:val="KK PODNADPIS 1"/>
    <w:basedOn w:val="Nadpis11"/>
    <w:link w:val="KKPODNADPIS1Char"/>
    <w:qFormat/>
    <w:rsid w:val="00925445"/>
  </w:style>
  <w:style w:type="character" w:customStyle="1" w:styleId="KKPODNADPIS1Char">
    <w:name w:val="KK PODNADPIS 1 Char"/>
    <w:basedOn w:val="Predvolenpsmoodseku"/>
    <w:link w:val="KKPODNADPIS1"/>
    <w:rsid w:val="00925445"/>
    <w:rPr>
      <w:rFonts w:ascii="Arial" w:eastAsiaTheme="majorEastAsia" w:hAnsi="Arial" w:cstheme="majorBidi"/>
      <w:b/>
      <w:caps/>
      <w:lang w:val="sk-SK"/>
    </w:rPr>
  </w:style>
  <w:style w:type="paragraph" w:styleId="Nzov">
    <w:name w:val="Title"/>
    <w:basedOn w:val="Normlny"/>
    <w:next w:val="Normlny"/>
    <w:link w:val="NzovChar"/>
    <w:uiPriority w:val="10"/>
    <w:qFormat/>
    <w:rsid w:val="00A94C1F"/>
    <w:pPr>
      <w:spacing w:after="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4C1F"/>
    <w:rPr>
      <w:rFonts w:asciiTheme="majorHAnsi" w:eastAsiaTheme="majorEastAsia" w:hAnsiTheme="majorHAnsi" w:cstheme="majorBidi"/>
      <w:spacing w:val="-10"/>
      <w:kern w:val="28"/>
      <w:sz w:val="56"/>
      <w:szCs w:val="56"/>
      <w:lang w:val="sk-SK"/>
    </w:rPr>
  </w:style>
  <w:style w:type="character" w:styleId="Odkaznakomentr">
    <w:name w:val="annotation reference"/>
    <w:basedOn w:val="Predvolenpsmoodseku"/>
    <w:uiPriority w:val="99"/>
    <w:semiHidden/>
    <w:unhideWhenUsed/>
    <w:rsid w:val="00EC5E45"/>
    <w:rPr>
      <w:sz w:val="16"/>
      <w:szCs w:val="16"/>
    </w:rPr>
  </w:style>
  <w:style w:type="paragraph" w:styleId="Textkomentra">
    <w:name w:val="annotation text"/>
    <w:basedOn w:val="Normlny"/>
    <w:link w:val="TextkomentraChar"/>
    <w:uiPriority w:val="99"/>
    <w:unhideWhenUsed/>
    <w:rsid w:val="00EC5E45"/>
    <w:pPr>
      <w:spacing w:after="160"/>
      <w:ind w:left="0" w:firstLine="0"/>
    </w:pPr>
    <w:rPr>
      <w:sz w:val="20"/>
      <w:szCs w:val="20"/>
    </w:rPr>
  </w:style>
  <w:style w:type="character" w:customStyle="1" w:styleId="TextkomentraChar">
    <w:name w:val="Text komentára Char"/>
    <w:basedOn w:val="Predvolenpsmoodseku"/>
    <w:link w:val="Textkomentra"/>
    <w:uiPriority w:val="99"/>
    <w:rsid w:val="00EC5E45"/>
    <w:rPr>
      <w:sz w:val="20"/>
      <w:szCs w:val="20"/>
      <w:lang w:val="sk-SK"/>
    </w:rPr>
  </w:style>
  <w:style w:type="paragraph" w:styleId="Textpoznmkypodiarou">
    <w:name w:val="footnote text"/>
    <w:basedOn w:val="Normlny"/>
    <w:link w:val="TextpoznmkypodiarouChar"/>
    <w:uiPriority w:val="99"/>
    <w:unhideWhenUsed/>
    <w:rsid w:val="004A1AF6"/>
    <w:pPr>
      <w:spacing w:before="60" w:after="0"/>
      <w:ind w:left="0" w:firstLine="0"/>
    </w:pPr>
    <w:rPr>
      <w:rFonts w:ascii="Times New Roman" w:hAnsi="Times New Roman"/>
      <w:sz w:val="20"/>
      <w:szCs w:val="20"/>
    </w:rPr>
  </w:style>
  <w:style w:type="character" w:customStyle="1" w:styleId="TextpoznmkypodiarouChar">
    <w:name w:val="Text poznámky pod čiarou Char"/>
    <w:basedOn w:val="Predvolenpsmoodseku"/>
    <w:link w:val="Textpoznmkypodiarou"/>
    <w:uiPriority w:val="99"/>
    <w:rsid w:val="004A1AF6"/>
    <w:rPr>
      <w:rFonts w:ascii="Times New Roman" w:hAnsi="Times New Roman"/>
      <w:sz w:val="20"/>
      <w:szCs w:val="20"/>
      <w:lang w:val="sk-SK"/>
    </w:rPr>
  </w:style>
  <w:style w:type="character" w:styleId="Odkaznapoznmkupodiarou">
    <w:name w:val="footnote reference"/>
    <w:basedOn w:val="Predvolenpsmoodseku"/>
    <w:uiPriority w:val="99"/>
    <w:semiHidden/>
    <w:unhideWhenUsed/>
    <w:rsid w:val="004A1AF6"/>
    <w:rPr>
      <w:vertAlign w:val="superscript"/>
    </w:rPr>
  </w:style>
  <w:style w:type="paragraph" w:customStyle="1" w:styleId="nadpis1">
    <w:name w:val="nadpis 1"/>
    <w:basedOn w:val="Nadpis11"/>
    <w:link w:val="nadpis1Char0"/>
    <w:qFormat/>
    <w:rsid w:val="004A13A0"/>
    <w:pPr>
      <w:keepLines/>
      <w:numPr>
        <w:numId w:val="2"/>
      </w:numPr>
      <w:tabs>
        <w:tab w:val="clear" w:pos="3119"/>
        <w:tab w:val="clear" w:pos="3402"/>
        <w:tab w:val="clear" w:pos="6237"/>
      </w:tabs>
      <w:spacing w:before="0"/>
    </w:pPr>
    <w:rPr>
      <w:rFonts w:ascii="Arial Narrow" w:hAnsi="Arial Narrow"/>
      <w:caps w:val="0"/>
      <w:sz w:val="32"/>
      <w:szCs w:val="32"/>
    </w:rPr>
  </w:style>
  <w:style w:type="paragraph" w:customStyle="1" w:styleId="nadpis2">
    <w:name w:val="nadpis 2"/>
    <w:basedOn w:val="Nadpis11"/>
    <w:link w:val="nadpis2Char0"/>
    <w:qFormat/>
    <w:rsid w:val="004A13A0"/>
    <w:pPr>
      <w:keepLines/>
      <w:numPr>
        <w:ilvl w:val="1"/>
        <w:numId w:val="2"/>
      </w:numPr>
      <w:tabs>
        <w:tab w:val="clear" w:pos="3119"/>
        <w:tab w:val="clear" w:pos="3402"/>
        <w:tab w:val="clear" w:pos="6237"/>
      </w:tabs>
      <w:spacing w:before="0"/>
    </w:pPr>
    <w:rPr>
      <w:rFonts w:ascii="Arial Narrow" w:hAnsi="Arial Narrow"/>
      <w:caps w:val="0"/>
      <w:sz w:val="28"/>
      <w:szCs w:val="28"/>
    </w:rPr>
  </w:style>
  <w:style w:type="character" w:customStyle="1" w:styleId="nadpis1Char0">
    <w:name w:val="nadpis 1 Char"/>
    <w:basedOn w:val="Nadpis1Char"/>
    <w:link w:val="nadpis1"/>
    <w:rsid w:val="004A13A0"/>
    <w:rPr>
      <w:rFonts w:ascii="Arial Narrow" w:eastAsiaTheme="majorEastAsia" w:hAnsi="Arial Narrow" w:cstheme="majorBidi"/>
      <w:b/>
      <w:caps w:val="0"/>
      <w:sz w:val="32"/>
      <w:szCs w:val="32"/>
      <w:lang w:val="sk-SK"/>
    </w:rPr>
  </w:style>
  <w:style w:type="paragraph" w:customStyle="1" w:styleId="nadpis3">
    <w:name w:val="nadpis 3"/>
    <w:basedOn w:val="Nadpis11"/>
    <w:link w:val="nadpis3Char0"/>
    <w:qFormat/>
    <w:rsid w:val="004A13A0"/>
    <w:pPr>
      <w:keepLines/>
      <w:numPr>
        <w:ilvl w:val="2"/>
        <w:numId w:val="2"/>
      </w:numPr>
      <w:tabs>
        <w:tab w:val="clear" w:pos="3119"/>
        <w:tab w:val="clear" w:pos="3402"/>
        <w:tab w:val="clear" w:pos="6237"/>
      </w:tabs>
      <w:spacing w:before="0"/>
    </w:pPr>
    <w:rPr>
      <w:rFonts w:ascii="Arial Narrow" w:hAnsi="Arial Narrow"/>
      <w:caps w:val="0"/>
      <w:szCs w:val="24"/>
    </w:rPr>
  </w:style>
  <w:style w:type="character" w:customStyle="1" w:styleId="nadpis2Char0">
    <w:name w:val="nadpis 2 Char"/>
    <w:basedOn w:val="Nadpis1Char"/>
    <w:link w:val="nadpis2"/>
    <w:rsid w:val="004A13A0"/>
    <w:rPr>
      <w:rFonts w:ascii="Arial Narrow" w:eastAsiaTheme="majorEastAsia" w:hAnsi="Arial Narrow" w:cstheme="majorBidi"/>
      <w:b/>
      <w:caps w:val="0"/>
      <w:sz w:val="28"/>
      <w:szCs w:val="28"/>
      <w:lang w:val="sk-SK"/>
    </w:rPr>
  </w:style>
  <w:style w:type="paragraph" w:customStyle="1" w:styleId="nadpisX">
    <w:name w:val="nadpis X"/>
    <w:basedOn w:val="Normlny"/>
    <w:link w:val="nadpisXChar"/>
    <w:qFormat/>
    <w:rsid w:val="004A13A0"/>
    <w:pPr>
      <w:spacing w:after="160" w:line="259" w:lineRule="auto"/>
      <w:ind w:left="0" w:firstLine="708"/>
    </w:pPr>
    <w:rPr>
      <w:rFonts w:ascii="Arial Narrow" w:hAnsi="Arial Narrow"/>
      <w:b/>
      <w:snapToGrid w:val="0"/>
      <w:u w:val="single"/>
    </w:rPr>
  </w:style>
  <w:style w:type="paragraph" w:customStyle="1" w:styleId="text0">
    <w:name w:val="text"/>
    <w:basedOn w:val="Text"/>
    <w:link w:val="textChar0"/>
    <w:rsid w:val="004A13A0"/>
    <w:pPr>
      <w:ind w:firstLine="708"/>
    </w:pPr>
    <w:rPr>
      <w:snapToGrid w:val="0"/>
      <w:lang w:val="sk-SK"/>
    </w:rPr>
  </w:style>
  <w:style w:type="character" w:customStyle="1" w:styleId="nadpisXChar">
    <w:name w:val="nadpis X Char"/>
    <w:basedOn w:val="Predvolenpsmoodseku"/>
    <w:link w:val="nadpisX"/>
    <w:rsid w:val="004A13A0"/>
    <w:rPr>
      <w:rFonts w:ascii="Arial Narrow" w:hAnsi="Arial Narrow"/>
      <w:b/>
      <w:snapToGrid w:val="0"/>
      <w:u w:val="single"/>
      <w:lang w:val="sk-SK"/>
    </w:rPr>
  </w:style>
  <w:style w:type="character" w:customStyle="1" w:styleId="textChar0">
    <w:name w:val="text Char"/>
    <w:basedOn w:val="TextChar"/>
    <w:link w:val="text0"/>
    <w:rsid w:val="004A13A0"/>
    <w:rPr>
      <w:rFonts w:ascii="Arial Narrow" w:hAnsi="Arial Narrow"/>
      <w:snapToGrid w:val="0"/>
      <w:sz w:val="24"/>
      <w:lang w:val="sk-SK"/>
    </w:rPr>
  </w:style>
  <w:style w:type="character" w:customStyle="1" w:styleId="nadpis3Char0">
    <w:name w:val="nadpis 3 Char"/>
    <w:basedOn w:val="Nadpis1Char"/>
    <w:link w:val="nadpis3"/>
    <w:rsid w:val="004A13A0"/>
    <w:rPr>
      <w:rFonts w:ascii="Arial Narrow" w:eastAsiaTheme="majorEastAsia" w:hAnsi="Arial Narrow" w:cstheme="majorBidi"/>
      <w:b/>
      <w:caps w:val="0"/>
      <w:sz w:val="24"/>
      <w:szCs w:val="24"/>
      <w:lang w:val="sk-SK"/>
    </w:rPr>
  </w:style>
  <w:style w:type="paragraph" w:styleId="Obsah5">
    <w:name w:val="toc 5"/>
    <w:basedOn w:val="Normlny"/>
    <w:next w:val="Normlny"/>
    <w:autoRedefine/>
    <w:uiPriority w:val="39"/>
    <w:unhideWhenUsed/>
    <w:rsid w:val="00DE0B1B"/>
    <w:pPr>
      <w:spacing w:after="100" w:line="259" w:lineRule="auto"/>
      <w:ind w:left="880" w:firstLine="0"/>
      <w:jc w:val="left"/>
    </w:pPr>
    <w:rPr>
      <w:rFonts w:eastAsiaTheme="minorEastAsia"/>
      <w:lang w:eastAsia="sk-SK"/>
    </w:rPr>
  </w:style>
  <w:style w:type="paragraph" w:styleId="Obsah6">
    <w:name w:val="toc 6"/>
    <w:basedOn w:val="Normlny"/>
    <w:next w:val="Normlny"/>
    <w:autoRedefine/>
    <w:uiPriority w:val="39"/>
    <w:unhideWhenUsed/>
    <w:rsid w:val="00DE0B1B"/>
    <w:pPr>
      <w:spacing w:after="100" w:line="259" w:lineRule="auto"/>
      <w:ind w:left="1100" w:firstLine="0"/>
      <w:jc w:val="left"/>
    </w:pPr>
    <w:rPr>
      <w:rFonts w:eastAsiaTheme="minorEastAsia"/>
      <w:lang w:eastAsia="sk-SK"/>
    </w:rPr>
  </w:style>
  <w:style w:type="paragraph" w:styleId="Obsah7">
    <w:name w:val="toc 7"/>
    <w:basedOn w:val="Normlny"/>
    <w:next w:val="Normlny"/>
    <w:autoRedefine/>
    <w:uiPriority w:val="39"/>
    <w:unhideWhenUsed/>
    <w:rsid w:val="00DE0B1B"/>
    <w:pPr>
      <w:spacing w:after="100" w:line="259" w:lineRule="auto"/>
      <w:ind w:left="1320" w:firstLine="0"/>
      <w:jc w:val="left"/>
    </w:pPr>
    <w:rPr>
      <w:rFonts w:eastAsiaTheme="minorEastAsia"/>
      <w:lang w:eastAsia="sk-SK"/>
    </w:rPr>
  </w:style>
  <w:style w:type="paragraph" w:styleId="Obsah8">
    <w:name w:val="toc 8"/>
    <w:basedOn w:val="Normlny"/>
    <w:next w:val="Normlny"/>
    <w:autoRedefine/>
    <w:uiPriority w:val="39"/>
    <w:unhideWhenUsed/>
    <w:rsid w:val="00DE0B1B"/>
    <w:pPr>
      <w:spacing w:after="100" w:line="259" w:lineRule="auto"/>
      <w:ind w:left="1540" w:firstLine="0"/>
      <w:jc w:val="left"/>
    </w:pPr>
    <w:rPr>
      <w:rFonts w:eastAsiaTheme="minorEastAsia"/>
      <w:lang w:eastAsia="sk-SK"/>
    </w:rPr>
  </w:style>
  <w:style w:type="paragraph" w:styleId="Obsah9">
    <w:name w:val="toc 9"/>
    <w:basedOn w:val="Normlny"/>
    <w:next w:val="Normlny"/>
    <w:autoRedefine/>
    <w:uiPriority w:val="39"/>
    <w:unhideWhenUsed/>
    <w:rsid w:val="00DE0B1B"/>
    <w:pPr>
      <w:spacing w:after="100" w:line="259" w:lineRule="auto"/>
      <w:ind w:left="1760" w:firstLine="0"/>
      <w:jc w:val="left"/>
    </w:pPr>
    <w:rPr>
      <w:rFonts w:eastAsiaTheme="minorEastAsia"/>
      <w:lang w:eastAsia="sk-SK"/>
    </w:rPr>
  </w:style>
  <w:style w:type="character" w:styleId="Nevyrieenzmienka">
    <w:name w:val="Unresolved Mention"/>
    <w:basedOn w:val="Predvolenpsmoodseku"/>
    <w:uiPriority w:val="99"/>
    <w:semiHidden/>
    <w:unhideWhenUsed/>
    <w:rsid w:val="00DE0B1B"/>
    <w:rPr>
      <w:color w:val="605E5C"/>
      <w:shd w:val="clear" w:color="auto" w:fill="E1DFDD"/>
    </w:rPr>
  </w:style>
  <w:style w:type="paragraph" w:customStyle="1" w:styleId="Nadpis10">
    <w:name w:val="Nadpis1"/>
    <w:basedOn w:val="Nadpis11"/>
    <w:autoRedefine/>
    <w:rsid w:val="002A1BC4"/>
    <w:pPr>
      <w:keepLines/>
      <w:numPr>
        <w:numId w:val="3"/>
      </w:numPr>
      <w:tabs>
        <w:tab w:val="clear" w:pos="3119"/>
        <w:tab w:val="clear" w:pos="3402"/>
        <w:tab w:val="clear" w:pos="6237"/>
      </w:tabs>
      <w:autoSpaceDE w:val="0"/>
      <w:autoSpaceDN w:val="0"/>
      <w:adjustRightInd w:val="0"/>
      <w:spacing w:before="0" w:line="360" w:lineRule="auto"/>
      <w:ind w:left="360"/>
    </w:pPr>
    <w:rPr>
      <w:rFonts w:ascii="Arial Narrow" w:hAnsi="Arial Narrow" w:cs="HelveticaNeueLTPro-Bd"/>
      <w:b w:val="0"/>
      <w:caps w:val="0"/>
      <w:sz w:val="28"/>
      <w:szCs w:val="25"/>
      <w:lang w:val="cs-CZ"/>
    </w:rPr>
  </w:style>
  <w:style w:type="character" w:customStyle="1" w:styleId="BezriadkovaniaChar">
    <w:name w:val="Bez riadkovania Char"/>
    <w:basedOn w:val="Predvolenpsmoodseku"/>
    <w:link w:val="Bezriadkovania"/>
    <w:uiPriority w:val="1"/>
    <w:rsid w:val="001D5B84"/>
    <w:rPr>
      <w:lang w:val="sk-SK"/>
    </w:rPr>
  </w:style>
  <w:style w:type="character" w:styleId="Zstupntext">
    <w:name w:val="Placeholder Text"/>
    <w:basedOn w:val="Predvolenpsmoodseku"/>
    <w:uiPriority w:val="99"/>
    <w:semiHidden/>
    <w:rsid w:val="0088350C"/>
    <w:rPr>
      <w:color w:val="808080"/>
    </w:rPr>
  </w:style>
  <w:style w:type="character" w:customStyle="1" w:styleId="NormlnysozarkamiChar">
    <w:name w:val="Normálny so zarážkami Char"/>
    <w:basedOn w:val="Predvolenpsmoodseku"/>
    <w:rsid w:val="00537D9E"/>
    <w:rPr>
      <w:rFonts w:ascii="Arial" w:hAnsi="Arial"/>
      <w:sz w:val="24"/>
      <w:szCs w:val="24"/>
      <w:lang w:val="sk-SK"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56108">
      <w:bodyDiv w:val="1"/>
      <w:marLeft w:val="0"/>
      <w:marRight w:val="0"/>
      <w:marTop w:val="0"/>
      <w:marBottom w:val="0"/>
      <w:divBdr>
        <w:top w:val="none" w:sz="0" w:space="0" w:color="auto"/>
        <w:left w:val="none" w:sz="0" w:space="0" w:color="auto"/>
        <w:bottom w:val="none" w:sz="0" w:space="0" w:color="auto"/>
        <w:right w:val="none" w:sz="0" w:space="0" w:color="auto"/>
      </w:divBdr>
    </w:div>
    <w:div w:id="169878335">
      <w:bodyDiv w:val="1"/>
      <w:marLeft w:val="0"/>
      <w:marRight w:val="0"/>
      <w:marTop w:val="0"/>
      <w:marBottom w:val="0"/>
      <w:divBdr>
        <w:top w:val="none" w:sz="0" w:space="0" w:color="auto"/>
        <w:left w:val="none" w:sz="0" w:space="0" w:color="auto"/>
        <w:bottom w:val="none" w:sz="0" w:space="0" w:color="auto"/>
        <w:right w:val="none" w:sz="0" w:space="0" w:color="auto"/>
      </w:divBdr>
    </w:div>
    <w:div w:id="220412836">
      <w:bodyDiv w:val="1"/>
      <w:marLeft w:val="0"/>
      <w:marRight w:val="0"/>
      <w:marTop w:val="0"/>
      <w:marBottom w:val="0"/>
      <w:divBdr>
        <w:top w:val="none" w:sz="0" w:space="0" w:color="auto"/>
        <w:left w:val="none" w:sz="0" w:space="0" w:color="auto"/>
        <w:bottom w:val="none" w:sz="0" w:space="0" w:color="auto"/>
        <w:right w:val="none" w:sz="0" w:space="0" w:color="auto"/>
      </w:divBdr>
    </w:div>
    <w:div w:id="700859221">
      <w:bodyDiv w:val="1"/>
      <w:marLeft w:val="0"/>
      <w:marRight w:val="0"/>
      <w:marTop w:val="0"/>
      <w:marBottom w:val="0"/>
      <w:divBdr>
        <w:top w:val="none" w:sz="0" w:space="0" w:color="auto"/>
        <w:left w:val="none" w:sz="0" w:space="0" w:color="auto"/>
        <w:bottom w:val="none" w:sz="0" w:space="0" w:color="auto"/>
        <w:right w:val="none" w:sz="0" w:space="0" w:color="auto"/>
      </w:divBdr>
    </w:div>
    <w:div w:id="892035172">
      <w:bodyDiv w:val="1"/>
      <w:marLeft w:val="0"/>
      <w:marRight w:val="0"/>
      <w:marTop w:val="0"/>
      <w:marBottom w:val="0"/>
      <w:divBdr>
        <w:top w:val="none" w:sz="0" w:space="0" w:color="auto"/>
        <w:left w:val="none" w:sz="0" w:space="0" w:color="auto"/>
        <w:bottom w:val="none" w:sz="0" w:space="0" w:color="auto"/>
        <w:right w:val="none" w:sz="0" w:space="0" w:color="auto"/>
      </w:divBdr>
    </w:div>
    <w:div w:id="917712676">
      <w:bodyDiv w:val="1"/>
      <w:marLeft w:val="0"/>
      <w:marRight w:val="0"/>
      <w:marTop w:val="0"/>
      <w:marBottom w:val="0"/>
      <w:divBdr>
        <w:top w:val="none" w:sz="0" w:space="0" w:color="auto"/>
        <w:left w:val="none" w:sz="0" w:space="0" w:color="auto"/>
        <w:bottom w:val="none" w:sz="0" w:space="0" w:color="auto"/>
        <w:right w:val="none" w:sz="0" w:space="0" w:color="auto"/>
      </w:divBdr>
    </w:div>
    <w:div w:id="1066488656">
      <w:bodyDiv w:val="1"/>
      <w:marLeft w:val="0"/>
      <w:marRight w:val="0"/>
      <w:marTop w:val="0"/>
      <w:marBottom w:val="0"/>
      <w:divBdr>
        <w:top w:val="none" w:sz="0" w:space="0" w:color="auto"/>
        <w:left w:val="none" w:sz="0" w:space="0" w:color="auto"/>
        <w:bottom w:val="none" w:sz="0" w:space="0" w:color="auto"/>
        <w:right w:val="none" w:sz="0" w:space="0" w:color="auto"/>
      </w:divBdr>
    </w:div>
    <w:div w:id="1412192637">
      <w:bodyDiv w:val="1"/>
      <w:marLeft w:val="0"/>
      <w:marRight w:val="0"/>
      <w:marTop w:val="0"/>
      <w:marBottom w:val="0"/>
      <w:divBdr>
        <w:top w:val="none" w:sz="0" w:space="0" w:color="auto"/>
        <w:left w:val="none" w:sz="0" w:space="0" w:color="auto"/>
        <w:bottom w:val="none" w:sz="0" w:space="0" w:color="auto"/>
        <w:right w:val="none" w:sz="0" w:space="0" w:color="auto"/>
      </w:divBdr>
    </w:div>
    <w:div w:id="1459102468">
      <w:bodyDiv w:val="1"/>
      <w:marLeft w:val="0"/>
      <w:marRight w:val="0"/>
      <w:marTop w:val="0"/>
      <w:marBottom w:val="0"/>
      <w:divBdr>
        <w:top w:val="none" w:sz="0" w:space="0" w:color="auto"/>
        <w:left w:val="none" w:sz="0" w:space="0" w:color="auto"/>
        <w:bottom w:val="none" w:sz="0" w:space="0" w:color="auto"/>
        <w:right w:val="none" w:sz="0" w:space="0" w:color="auto"/>
      </w:divBdr>
    </w:div>
    <w:div w:id="1482113711">
      <w:bodyDiv w:val="1"/>
      <w:marLeft w:val="0"/>
      <w:marRight w:val="0"/>
      <w:marTop w:val="0"/>
      <w:marBottom w:val="0"/>
      <w:divBdr>
        <w:top w:val="none" w:sz="0" w:space="0" w:color="auto"/>
        <w:left w:val="none" w:sz="0" w:space="0" w:color="auto"/>
        <w:bottom w:val="none" w:sz="0" w:space="0" w:color="auto"/>
        <w:right w:val="none" w:sz="0" w:space="0" w:color="auto"/>
      </w:divBdr>
    </w:div>
    <w:div w:id="1585995511">
      <w:bodyDiv w:val="1"/>
      <w:marLeft w:val="0"/>
      <w:marRight w:val="0"/>
      <w:marTop w:val="0"/>
      <w:marBottom w:val="0"/>
      <w:divBdr>
        <w:top w:val="none" w:sz="0" w:space="0" w:color="auto"/>
        <w:left w:val="none" w:sz="0" w:space="0" w:color="auto"/>
        <w:bottom w:val="none" w:sz="0" w:space="0" w:color="auto"/>
        <w:right w:val="none" w:sz="0" w:space="0" w:color="auto"/>
      </w:divBdr>
    </w:div>
    <w:div w:id="1595549612">
      <w:bodyDiv w:val="1"/>
      <w:marLeft w:val="0"/>
      <w:marRight w:val="0"/>
      <w:marTop w:val="0"/>
      <w:marBottom w:val="0"/>
      <w:divBdr>
        <w:top w:val="none" w:sz="0" w:space="0" w:color="auto"/>
        <w:left w:val="none" w:sz="0" w:space="0" w:color="auto"/>
        <w:bottom w:val="none" w:sz="0" w:space="0" w:color="auto"/>
        <w:right w:val="none" w:sz="0" w:space="0" w:color="auto"/>
      </w:divBdr>
    </w:div>
    <w:div w:id="1750077511">
      <w:bodyDiv w:val="1"/>
      <w:marLeft w:val="0"/>
      <w:marRight w:val="0"/>
      <w:marTop w:val="0"/>
      <w:marBottom w:val="0"/>
      <w:divBdr>
        <w:top w:val="none" w:sz="0" w:space="0" w:color="auto"/>
        <w:left w:val="none" w:sz="0" w:space="0" w:color="auto"/>
        <w:bottom w:val="none" w:sz="0" w:space="0" w:color="auto"/>
        <w:right w:val="none" w:sz="0" w:space="0" w:color="auto"/>
      </w:divBdr>
    </w:div>
    <w:div w:id="1784960222">
      <w:bodyDiv w:val="1"/>
      <w:marLeft w:val="0"/>
      <w:marRight w:val="0"/>
      <w:marTop w:val="0"/>
      <w:marBottom w:val="0"/>
      <w:divBdr>
        <w:top w:val="none" w:sz="0" w:space="0" w:color="auto"/>
        <w:left w:val="none" w:sz="0" w:space="0" w:color="auto"/>
        <w:bottom w:val="none" w:sz="0" w:space="0" w:color="auto"/>
        <w:right w:val="none" w:sz="0" w:space="0" w:color="auto"/>
      </w:divBdr>
    </w:div>
    <w:div w:id="1802915249">
      <w:bodyDiv w:val="1"/>
      <w:marLeft w:val="0"/>
      <w:marRight w:val="0"/>
      <w:marTop w:val="0"/>
      <w:marBottom w:val="0"/>
      <w:divBdr>
        <w:top w:val="none" w:sz="0" w:space="0" w:color="auto"/>
        <w:left w:val="none" w:sz="0" w:space="0" w:color="auto"/>
        <w:bottom w:val="none" w:sz="0" w:space="0" w:color="auto"/>
        <w:right w:val="none" w:sz="0" w:space="0" w:color="auto"/>
      </w:divBdr>
    </w:div>
    <w:div w:id="1813861996">
      <w:bodyDiv w:val="1"/>
      <w:marLeft w:val="0"/>
      <w:marRight w:val="0"/>
      <w:marTop w:val="0"/>
      <w:marBottom w:val="0"/>
      <w:divBdr>
        <w:top w:val="none" w:sz="0" w:space="0" w:color="auto"/>
        <w:left w:val="none" w:sz="0" w:space="0" w:color="auto"/>
        <w:bottom w:val="none" w:sz="0" w:space="0" w:color="auto"/>
        <w:right w:val="none" w:sz="0" w:space="0" w:color="auto"/>
      </w:divBdr>
      <w:divsChild>
        <w:div w:id="1812357947">
          <w:marLeft w:val="0"/>
          <w:marRight w:val="0"/>
          <w:marTop w:val="0"/>
          <w:marBottom w:val="0"/>
          <w:divBdr>
            <w:top w:val="none" w:sz="0" w:space="0" w:color="auto"/>
            <w:left w:val="none" w:sz="0" w:space="0" w:color="auto"/>
            <w:bottom w:val="none" w:sz="0" w:space="0" w:color="auto"/>
            <w:right w:val="none" w:sz="0" w:space="0" w:color="auto"/>
          </w:divBdr>
          <w:divsChild>
            <w:div w:id="191236429">
              <w:marLeft w:val="0"/>
              <w:marRight w:val="0"/>
              <w:marTop w:val="0"/>
              <w:marBottom w:val="0"/>
              <w:divBdr>
                <w:top w:val="none" w:sz="0" w:space="0" w:color="auto"/>
                <w:left w:val="none" w:sz="0" w:space="0" w:color="auto"/>
                <w:bottom w:val="none" w:sz="0" w:space="0" w:color="auto"/>
                <w:right w:val="none" w:sz="0" w:space="0" w:color="auto"/>
              </w:divBdr>
              <w:divsChild>
                <w:div w:id="35810832">
                  <w:marLeft w:val="0"/>
                  <w:marRight w:val="0"/>
                  <w:marTop w:val="0"/>
                  <w:marBottom w:val="0"/>
                  <w:divBdr>
                    <w:top w:val="none" w:sz="0" w:space="0" w:color="auto"/>
                    <w:left w:val="none" w:sz="0" w:space="0" w:color="auto"/>
                    <w:bottom w:val="none" w:sz="0" w:space="0" w:color="auto"/>
                    <w:right w:val="none" w:sz="0" w:space="0" w:color="auto"/>
                  </w:divBdr>
                  <w:divsChild>
                    <w:div w:id="1434983436">
                      <w:marLeft w:val="0"/>
                      <w:marRight w:val="0"/>
                      <w:marTop w:val="0"/>
                      <w:marBottom w:val="0"/>
                      <w:divBdr>
                        <w:top w:val="none" w:sz="0" w:space="0" w:color="auto"/>
                        <w:left w:val="none" w:sz="0" w:space="0" w:color="auto"/>
                        <w:bottom w:val="none" w:sz="0" w:space="0" w:color="auto"/>
                        <w:right w:val="none" w:sz="0" w:space="0" w:color="auto"/>
                      </w:divBdr>
                      <w:divsChild>
                        <w:div w:id="1647854028">
                          <w:marLeft w:val="0"/>
                          <w:marRight w:val="0"/>
                          <w:marTop w:val="0"/>
                          <w:marBottom w:val="0"/>
                          <w:divBdr>
                            <w:top w:val="none" w:sz="0" w:space="0" w:color="auto"/>
                            <w:left w:val="none" w:sz="0" w:space="0" w:color="auto"/>
                            <w:bottom w:val="none" w:sz="0" w:space="0" w:color="auto"/>
                            <w:right w:val="none" w:sz="0" w:space="0" w:color="auto"/>
                          </w:divBdr>
                          <w:divsChild>
                            <w:div w:id="933588222">
                              <w:marLeft w:val="0"/>
                              <w:marRight w:val="0"/>
                              <w:marTop w:val="0"/>
                              <w:marBottom w:val="0"/>
                              <w:divBdr>
                                <w:top w:val="none" w:sz="0" w:space="0" w:color="auto"/>
                                <w:left w:val="none" w:sz="0" w:space="0" w:color="auto"/>
                                <w:bottom w:val="none" w:sz="0" w:space="0" w:color="auto"/>
                                <w:right w:val="none" w:sz="0" w:space="0" w:color="auto"/>
                              </w:divBdr>
                              <w:divsChild>
                                <w:div w:id="576088850">
                                  <w:marLeft w:val="0"/>
                                  <w:marRight w:val="0"/>
                                  <w:marTop w:val="0"/>
                                  <w:marBottom w:val="0"/>
                                  <w:divBdr>
                                    <w:top w:val="none" w:sz="0" w:space="0" w:color="auto"/>
                                    <w:left w:val="none" w:sz="0" w:space="0" w:color="auto"/>
                                    <w:bottom w:val="none" w:sz="0" w:space="0" w:color="auto"/>
                                    <w:right w:val="none" w:sz="0" w:space="0" w:color="auto"/>
                                  </w:divBdr>
                                  <w:divsChild>
                                    <w:div w:id="1175195246">
                                      <w:marLeft w:val="0"/>
                                      <w:marRight w:val="0"/>
                                      <w:marTop w:val="0"/>
                                      <w:marBottom w:val="0"/>
                                      <w:divBdr>
                                        <w:top w:val="none" w:sz="0" w:space="0" w:color="auto"/>
                                        <w:left w:val="none" w:sz="0" w:space="0" w:color="auto"/>
                                        <w:bottom w:val="none" w:sz="0" w:space="0" w:color="auto"/>
                                        <w:right w:val="none" w:sz="0" w:space="0" w:color="auto"/>
                                      </w:divBdr>
                                      <w:divsChild>
                                        <w:div w:id="388043832">
                                          <w:marLeft w:val="0"/>
                                          <w:marRight w:val="0"/>
                                          <w:marTop w:val="0"/>
                                          <w:marBottom w:val="0"/>
                                          <w:divBdr>
                                            <w:top w:val="none" w:sz="0" w:space="0" w:color="auto"/>
                                            <w:left w:val="none" w:sz="0" w:space="0" w:color="auto"/>
                                            <w:bottom w:val="none" w:sz="0" w:space="0" w:color="auto"/>
                                            <w:right w:val="none" w:sz="0" w:space="0" w:color="auto"/>
                                          </w:divBdr>
                                          <w:divsChild>
                                            <w:div w:id="566839001">
                                              <w:marLeft w:val="0"/>
                                              <w:marRight w:val="0"/>
                                              <w:marTop w:val="0"/>
                                              <w:marBottom w:val="0"/>
                                              <w:divBdr>
                                                <w:top w:val="none" w:sz="0" w:space="0" w:color="auto"/>
                                                <w:left w:val="none" w:sz="0" w:space="0" w:color="auto"/>
                                                <w:bottom w:val="none" w:sz="0" w:space="0" w:color="auto"/>
                                                <w:right w:val="none" w:sz="0" w:space="0" w:color="auto"/>
                                              </w:divBdr>
                                              <w:divsChild>
                                                <w:div w:id="245459382">
                                                  <w:marLeft w:val="0"/>
                                                  <w:marRight w:val="0"/>
                                                  <w:marTop w:val="0"/>
                                                  <w:marBottom w:val="0"/>
                                                  <w:divBdr>
                                                    <w:top w:val="none" w:sz="0" w:space="0" w:color="auto"/>
                                                    <w:left w:val="none" w:sz="0" w:space="0" w:color="auto"/>
                                                    <w:bottom w:val="none" w:sz="0" w:space="0" w:color="auto"/>
                                                    <w:right w:val="none" w:sz="0" w:space="0" w:color="auto"/>
                                                  </w:divBdr>
                                                  <w:divsChild>
                                                    <w:div w:id="799958968">
                                                      <w:marLeft w:val="0"/>
                                                      <w:marRight w:val="0"/>
                                                      <w:marTop w:val="0"/>
                                                      <w:marBottom w:val="0"/>
                                                      <w:divBdr>
                                                        <w:top w:val="none" w:sz="0" w:space="0" w:color="auto"/>
                                                        <w:left w:val="none" w:sz="0" w:space="0" w:color="auto"/>
                                                        <w:bottom w:val="none" w:sz="0" w:space="0" w:color="auto"/>
                                                        <w:right w:val="none" w:sz="0" w:space="0" w:color="auto"/>
                                                      </w:divBdr>
                                                      <w:divsChild>
                                                        <w:div w:id="180239672">
                                                          <w:marLeft w:val="0"/>
                                                          <w:marRight w:val="0"/>
                                                          <w:marTop w:val="0"/>
                                                          <w:marBottom w:val="0"/>
                                                          <w:divBdr>
                                                            <w:top w:val="none" w:sz="0" w:space="0" w:color="auto"/>
                                                            <w:left w:val="none" w:sz="0" w:space="0" w:color="auto"/>
                                                            <w:bottom w:val="none" w:sz="0" w:space="0" w:color="auto"/>
                                                            <w:right w:val="none" w:sz="0" w:space="0" w:color="auto"/>
                                                          </w:divBdr>
                                                          <w:divsChild>
                                                            <w:div w:id="687829927">
                                                              <w:marLeft w:val="0"/>
                                                              <w:marRight w:val="0"/>
                                                              <w:marTop w:val="0"/>
                                                              <w:marBottom w:val="0"/>
                                                              <w:divBdr>
                                                                <w:top w:val="none" w:sz="0" w:space="0" w:color="auto"/>
                                                                <w:left w:val="none" w:sz="0" w:space="0" w:color="auto"/>
                                                                <w:bottom w:val="none" w:sz="0" w:space="0" w:color="auto"/>
                                                                <w:right w:val="none" w:sz="0" w:space="0" w:color="auto"/>
                                                              </w:divBdr>
                                                            </w:div>
                                                          </w:divsChild>
                                                        </w:div>
                                                        <w:div w:id="514854881">
                                                          <w:marLeft w:val="0"/>
                                                          <w:marRight w:val="0"/>
                                                          <w:marTop w:val="0"/>
                                                          <w:marBottom w:val="0"/>
                                                          <w:divBdr>
                                                            <w:top w:val="none" w:sz="0" w:space="0" w:color="auto"/>
                                                            <w:left w:val="none" w:sz="0" w:space="0" w:color="auto"/>
                                                            <w:bottom w:val="none" w:sz="0" w:space="0" w:color="auto"/>
                                                            <w:right w:val="none" w:sz="0" w:space="0" w:color="auto"/>
                                                          </w:divBdr>
                                                        </w:div>
                                                        <w:div w:id="659189549">
                                                          <w:marLeft w:val="0"/>
                                                          <w:marRight w:val="0"/>
                                                          <w:marTop w:val="0"/>
                                                          <w:marBottom w:val="0"/>
                                                          <w:divBdr>
                                                            <w:top w:val="none" w:sz="0" w:space="0" w:color="auto"/>
                                                            <w:left w:val="none" w:sz="0" w:space="0" w:color="auto"/>
                                                            <w:bottom w:val="none" w:sz="0" w:space="0" w:color="auto"/>
                                                            <w:right w:val="none" w:sz="0" w:space="0" w:color="auto"/>
                                                          </w:divBdr>
                                                          <w:divsChild>
                                                            <w:div w:id="246379072">
                                                              <w:marLeft w:val="0"/>
                                                              <w:marRight w:val="0"/>
                                                              <w:marTop w:val="0"/>
                                                              <w:marBottom w:val="0"/>
                                                              <w:divBdr>
                                                                <w:top w:val="none" w:sz="0" w:space="0" w:color="auto"/>
                                                                <w:left w:val="none" w:sz="0" w:space="0" w:color="auto"/>
                                                                <w:bottom w:val="none" w:sz="0" w:space="0" w:color="auto"/>
                                                                <w:right w:val="none" w:sz="0" w:space="0" w:color="auto"/>
                                                              </w:divBdr>
                                                              <w:divsChild>
                                                                <w:div w:id="39447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819006">
                                                          <w:marLeft w:val="0"/>
                                                          <w:marRight w:val="0"/>
                                                          <w:marTop w:val="0"/>
                                                          <w:marBottom w:val="0"/>
                                                          <w:divBdr>
                                                            <w:top w:val="none" w:sz="0" w:space="0" w:color="auto"/>
                                                            <w:left w:val="none" w:sz="0" w:space="0" w:color="auto"/>
                                                            <w:bottom w:val="none" w:sz="0" w:space="0" w:color="auto"/>
                                                            <w:right w:val="none" w:sz="0" w:space="0" w:color="auto"/>
                                                          </w:divBdr>
                                                        </w:div>
                                                        <w:div w:id="1699354457">
                                                          <w:marLeft w:val="0"/>
                                                          <w:marRight w:val="0"/>
                                                          <w:marTop w:val="0"/>
                                                          <w:marBottom w:val="0"/>
                                                          <w:divBdr>
                                                            <w:top w:val="none" w:sz="0" w:space="0" w:color="auto"/>
                                                            <w:left w:val="none" w:sz="0" w:space="0" w:color="auto"/>
                                                            <w:bottom w:val="none" w:sz="0" w:space="0" w:color="auto"/>
                                                            <w:right w:val="none" w:sz="0" w:space="0" w:color="auto"/>
                                                          </w:divBdr>
                                                          <w:divsChild>
                                                            <w:div w:id="973221804">
                                                              <w:marLeft w:val="0"/>
                                                              <w:marRight w:val="0"/>
                                                              <w:marTop w:val="0"/>
                                                              <w:marBottom w:val="0"/>
                                                              <w:divBdr>
                                                                <w:top w:val="none" w:sz="0" w:space="0" w:color="auto"/>
                                                                <w:left w:val="none" w:sz="0" w:space="0" w:color="auto"/>
                                                                <w:bottom w:val="none" w:sz="0" w:space="0" w:color="auto"/>
                                                                <w:right w:val="none" w:sz="0" w:space="0" w:color="auto"/>
                                                              </w:divBdr>
                                                              <w:divsChild>
                                                                <w:div w:id="177197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85125">
                                                          <w:marLeft w:val="0"/>
                                                          <w:marRight w:val="0"/>
                                                          <w:marTop w:val="0"/>
                                                          <w:marBottom w:val="0"/>
                                                          <w:divBdr>
                                                            <w:top w:val="none" w:sz="0" w:space="0" w:color="auto"/>
                                                            <w:left w:val="none" w:sz="0" w:space="0" w:color="auto"/>
                                                            <w:bottom w:val="none" w:sz="0" w:space="0" w:color="auto"/>
                                                            <w:right w:val="none" w:sz="0" w:space="0" w:color="auto"/>
                                                          </w:divBdr>
                                                        </w:div>
                                                        <w:div w:id="1992909186">
                                                          <w:marLeft w:val="0"/>
                                                          <w:marRight w:val="0"/>
                                                          <w:marTop w:val="0"/>
                                                          <w:marBottom w:val="0"/>
                                                          <w:divBdr>
                                                            <w:top w:val="none" w:sz="0" w:space="0" w:color="auto"/>
                                                            <w:left w:val="none" w:sz="0" w:space="0" w:color="auto"/>
                                                            <w:bottom w:val="none" w:sz="0" w:space="0" w:color="auto"/>
                                                            <w:right w:val="none" w:sz="0" w:space="0" w:color="auto"/>
                                                          </w:divBdr>
                                                          <w:divsChild>
                                                            <w:div w:id="1588927326">
                                                              <w:marLeft w:val="0"/>
                                                              <w:marRight w:val="0"/>
                                                              <w:marTop w:val="0"/>
                                                              <w:marBottom w:val="0"/>
                                                              <w:divBdr>
                                                                <w:top w:val="none" w:sz="0" w:space="0" w:color="auto"/>
                                                                <w:left w:val="none" w:sz="0" w:space="0" w:color="auto"/>
                                                                <w:bottom w:val="none" w:sz="0" w:space="0" w:color="auto"/>
                                                                <w:right w:val="none" w:sz="0" w:space="0" w:color="auto"/>
                                                              </w:divBdr>
                                                              <w:divsChild>
                                                                <w:div w:id="139277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5137">
                                                          <w:marLeft w:val="0"/>
                                                          <w:marRight w:val="0"/>
                                                          <w:marTop w:val="0"/>
                                                          <w:marBottom w:val="0"/>
                                                          <w:divBdr>
                                                            <w:top w:val="none" w:sz="0" w:space="0" w:color="auto"/>
                                                            <w:left w:val="none" w:sz="0" w:space="0" w:color="auto"/>
                                                            <w:bottom w:val="none" w:sz="0" w:space="0" w:color="auto"/>
                                                            <w:right w:val="none" w:sz="0" w:space="0" w:color="auto"/>
                                                          </w:divBdr>
                                                          <w:divsChild>
                                                            <w:div w:id="180096448">
                                                              <w:marLeft w:val="0"/>
                                                              <w:marRight w:val="0"/>
                                                              <w:marTop w:val="0"/>
                                                              <w:marBottom w:val="0"/>
                                                              <w:divBdr>
                                                                <w:top w:val="none" w:sz="0" w:space="0" w:color="auto"/>
                                                                <w:left w:val="none" w:sz="0" w:space="0" w:color="auto"/>
                                                                <w:bottom w:val="none" w:sz="0" w:space="0" w:color="auto"/>
                                                                <w:right w:val="none" w:sz="0" w:space="0" w:color="auto"/>
                                                              </w:divBdr>
                                                              <w:divsChild>
                                                                <w:div w:id="488181636">
                                                                  <w:marLeft w:val="0"/>
                                                                  <w:marRight w:val="0"/>
                                                                  <w:marTop w:val="0"/>
                                                                  <w:marBottom w:val="0"/>
                                                                  <w:divBdr>
                                                                    <w:top w:val="none" w:sz="0" w:space="0" w:color="auto"/>
                                                                    <w:left w:val="none" w:sz="0" w:space="0" w:color="auto"/>
                                                                    <w:bottom w:val="none" w:sz="0" w:space="0" w:color="auto"/>
                                                                    <w:right w:val="none" w:sz="0" w:space="0" w:color="auto"/>
                                                                  </w:divBdr>
                                                                </w:div>
                                                                <w:div w:id="961234063">
                                                                  <w:marLeft w:val="0"/>
                                                                  <w:marRight w:val="0"/>
                                                                  <w:marTop w:val="0"/>
                                                                  <w:marBottom w:val="0"/>
                                                                  <w:divBdr>
                                                                    <w:top w:val="none" w:sz="0" w:space="0" w:color="auto"/>
                                                                    <w:left w:val="none" w:sz="0" w:space="0" w:color="auto"/>
                                                                    <w:bottom w:val="none" w:sz="0" w:space="0" w:color="auto"/>
                                                                    <w:right w:val="none" w:sz="0" w:space="0" w:color="auto"/>
                                                                  </w:divBdr>
                                                                </w:div>
                                                                <w:div w:id="1190723738">
                                                                  <w:marLeft w:val="0"/>
                                                                  <w:marRight w:val="0"/>
                                                                  <w:marTop w:val="0"/>
                                                                  <w:marBottom w:val="0"/>
                                                                  <w:divBdr>
                                                                    <w:top w:val="none" w:sz="0" w:space="0" w:color="auto"/>
                                                                    <w:left w:val="none" w:sz="0" w:space="0" w:color="auto"/>
                                                                    <w:bottom w:val="none" w:sz="0" w:space="0" w:color="auto"/>
                                                                    <w:right w:val="none" w:sz="0" w:space="0" w:color="auto"/>
                                                                  </w:divBdr>
                                                                </w:div>
                                                                <w:div w:id="126769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85128">
                                                          <w:marLeft w:val="0"/>
                                                          <w:marRight w:val="0"/>
                                                          <w:marTop w:val="0"/>
                                                          <w:marBottom w:val="0"/>
                                                          <w:divBdr>
                                                            <w:top w:val="none" w:sz="0" w:space="0" w:color="auto"/>
                                                            <w:left w:val="none" w:sz="0" w:space="0" w:color="auto"/>
                                                            <w:bottom w:val="none" w:sz="0" w:space="0" w:color="auto"/>
                                                            <w:right w:val="none" w:sz="0" w:space="0" w:color="auto"/>
                                                          </w:divBdr>
                                                          <w:divsChild>
                                                            <w:div w:id="49616087">
                                                              <w:marLeft w:val="0"/>
                                                              <w:marRight w:val="0"/>
                                                              <w:marTop w:val="0"/>
                                                              <w:marBottom w:val="0"/>
                                                              <w:divBdr>
                                                                <w:top w:val="none" w:sz="0" w:space="0" w:color="auto"/>
                                                                <w:left w:val="none" w:sz="0" w:space="0" w:color="auto"/>
                                                                <w:bottom w:val="none" w:sz="0" w:space="0" w:color="auto"/>
                                                                <w:right w:val="none" w:sz="0" w:space="0" w:color="auto"/>
                                                              </w:divBdr>
                                                              <w:divsChild>
                                                                <w:div w:id="1001128890">
                                                                  <w:marLeft w:val="0"/>
                                                                  <w:marRight w:val="0"/>
                                                                  <w:marTop w:val="150"/>
                                                                  <w:marBottom w:val="150"/>
                                                                  <w:divBdr>
                                                                    <w:top w:val="none" w:sz="0" w:space="0" w:color="auto"/>
                                                                    <w:left w:val="none" w:sz="0" w:space="0" w:color="auto"/>
                                                                    <w:bottom w:val="none" w:sz="0" w:space="0" w:color="auto"/>
                                                                    <w:right w:val="none" w:sz="0" w:space="0" w:color="auto"/>
                                                                  </w:divBdr>
                                                                </w:div>
                                                              </w:divsChild>
                                                            </w:div>
                                                            <w:div w:id="294532375">
                                                              <w:marLeft w:val="0"/>
                                                              <w:marRight w:val="0"/>
                                                              <w:marTop w:val="0"/>
                                                              <w:marBottom w:val="0"/>
                                                              <w:divBdr>
                                                                <w:top w:val="none" w:sz="0" w:space="0" w:color="auto"/>
                                                                <w:left w:val="none" w:sz="0" w:space="0" w:color="auto"/>
                                                                <w:bottom w:val="none" w:sz="0" w:space="0" w:color="auto"/>
                                                                <w:right w:val="none" w:sz="0" w:space="0" w:color="auto"/>
                                                              </w:divBdr>
                                                            </w:div>
                                                            <w:div w:id="1044674208">
                                                              <w:marLeft w:val="0"/>
                                                              <w:marRight w:val="0"/>
                                                              <w:marTop w:val="0"/>
                                                              <w:marBottom w:val="0"/>
                                                              <w:divBdr>
                                                                <w:top w:val="none" w:sz="0" w:space="0" w:color="auto"/>
                                                                <w:left w:val="none" w:sz="0" w:space="0" w:color="auto"/>
                                                                <w:bottom w:val="none" w:sz="0" w:space="0" w:color="auto"/>
                                                                <w:right w:val="none" w:sz="0" w:space="0" w:color="auto"/>
                                                              </w:divBdr>
                                                            </w:div>
                                                            <w:div w:id="137653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7470">
                                                      <w:marLeft w:val="0"/>
                                                      <w:marRight w:val="0"/>
                                                      <w:marTop w:val="0"/>
                                                      <w:marBottom w:val="0"/>
                                                      <w:divBdr>
                                                        <w:top w:val="none" w:sz="0" w:space="0" w:color="auto"/>
                                                        <w:left w:val="none" w:sz="0" w:space="0" w:color="auto"/>
                                                        <w:bottom w:val="none" w:sz="0" w:space="0" w:color="auto"/>
                                                        <w:right w:val="none" w:sz="0" w:space="0" w:color="auto"/>
                                                      </w:divBdr>
                                                    </w:div>
                                                    <w:div w:id="1612742442">
                                                      <w:marLeft w:val="0"/>
                                                      <w:marRight w:val="0"/>
                                                      <w:marTop w:val="360"/>
                                                      <w:marBottom w:val="0"/>
                                                      <w:divBdr>
                                                        <w:top w:val="dotted" w:sz="6" w:space="18" w:color="DADADA"/>
                                                        <w:left w:val="none" w:sz="0" w:space="0" w:color="auto"/>
                                                        <w:bottom w:val="none" w:sz="0" w:space="0" w:color="auto"/>
                                                        <w:right w:val="none" w:sz="0" w:space="0" w:color="auto"/>
                                                      </w:divBdr>
                                                      <w:divsChild>
                                                        <w:div w:id="365639089">
                                                          <w:marLeft w:val="0"/>
                                                          <w:marRight w:val="0"/>
                                                          <w:marTop w:val="0"/>
                                                          <w:marBottom w:val="360"/>
                                                          <w:divBdr>
                                                            <w:top w:val="single" w:sz="6" w:space="11" w:color="DADADA"/>
                                                            <w:left w:val="single" w:sz="6" w:space="11" w:color="DADADA"/>
                                                            <w:bottom w:val="single" w:sz="6" w:space="11" w:color="DADADA"/>
                                                            <w:right w:val="single" w:sz="6" w:space="11" w:color="DADADA"/>
                                                          </w:divBdr>
                                                          <w:divsChild>
                                                            <w:div w:id="849563007">
                                                              <w:marLeft w:val="0"/>
                                                              <w:marRight w:val="0"/>
                                                              <w:marTop w:val="0"/>
                                                              <w:marBottom w:val="0"/>
                                                              <w:divBdr>
                                                                <w:top w:val="none" w:sz="0" w:space="0" w:color="auto"/>
                                                                <w:left w:val="none" w:sz="0" w:space="0" w:color="auto"/>
                                                                <w:bottom w:val="none" w:sz="0" w:space="0" w:color="auto"/>
                                                                <w:right w:val="none" w:sz="0" w:space="0" w:color="auto"/>
                                                              </w:divBdr>
                                                              <w:divsChild>
                                                                <w:div w:id="1464469926">
                                                                  <w:marLeft w:val="0"/>
                                                                  <w:marRight w:val="0"/>
                                                                  <w:marTop w:val="0"/>
                                                                  <w:marBottom w:val="0"/>
                                                                  <w:divBdr>
                                                                    <w:top w:val="none" w:sz="0" w:space="0" w:color="auto"/>
                                                                    <w:left w:val="none" w:sz="0" w:space="0" w:color="auto"/>
                                                                    <w:bottom w:val="none" w:sz="0" w:space="0" w:color="auto"/>
                                                                    <w:right w:val="none" w:sz="0" w:space="0" w:color="auto"/>
                                                                  </w:divBdr>
                                                                  <w:divsChild>
                                                                    <w:div w:id="1824001324">
                                                                      <w:marLeft w:val="0"/>
                                                                      <w:marRight w:val="0"/>
                                                                      <w:marTop w:val="0"/>
                                                                      <w:marBottom w:val="0"/>
                                                                      <w:divBdr>
                                                                        <w:top w:val="none" w:sz="0" w:space="0" w:color="auto"/>
                                                                        <w:left w:val="none" w:sz="0" w:space="0" w:color="auto"/>
                                                                        <w:bottom w:val="none" w:sz="0" w:space="0" w:color="auto"/>
                                                                        <w:right w:val="none" w:sz="0" w:space="0" w:color="auto"/>
                                                                      </w:divBdr>
                                                                      <w:divsChild>
                                                                        <w:div w:id="109362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66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19572166">
      <w:bodyDiv w:val="1"/>
      <w:marLeft w:val="0"/>
      <w:marRight w:val="0"/>
      <w:marTop w:val="0"/>
      <w:marBottom w:val="0"/>
      <w:divBdr>
        <w:top w:val="none" w:sz="0" w:space="0" w:color="auto"/>
        <w:left w:val="none" w:sz="0" w:space="0" w:color="auto"/>
        <w:bottom w:val="none" w:sz="0" w:space="0" w:color="auto"/>
        <w:right w:val="none" w:sz="0" w:space="0" w:color="auto"/>
      </w:divBdr>
    </w:div>
    <w:div w:id="1871649074">
      <w:bodyDiv w:val="1"/>
      <w:marLeft w:val="0"/>
      <w:marRight w:val="0"/>
      <w:marTop w:val="0"/>
      <w:marBottom w:val="0"/>
      <w:divBdr>
        <w:top w:val="none" w:sz="0" w:space="0" w:color="auto"/>
        <w:left w:val="none" w:sz="0" w:space="0" w:color="auto"/>
        <w:bottom w:val="none" w:sz="0" w:space="0" w:color="auto"/>
        <w:right w:val="none" w:sz="0" w:space="0" w:color="auto"/>
      </w:divBdr>
    </w:div>
    <w:div w:id="206406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he-bur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nfo@obermeyer.s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FF7A7CFE8B04E5B84BBCE42E7533B18"/>
        <w:category>
          <w:name w:val="Všeobecné"/>
          <w:gallery w:val="placeholder"/>
        </w:category>
        <w:types>
          <w:type w:val="bbPlcHdr"/>
        </w:types>
        <w:behaviors>
          <w:behavior w:val="content"/>
        </w:behaviors>
        <w:guid w:val="{E2D30DA5-4268-42A5-AA41-B4BC59F4FC75}"/>
      </w:docPartPr>
      <w:docPartBody>
        <w:p w:rsidR="00B24956" w:rsidRDefault="00422983" w:rsidP="00422983">
          <w:pPr>
            <w:pStyle w:val="8FF7A7CFE8B04E5B84BBCE42E7533B18"/>
          </w:pPr>
          <w:r w:rsidRPr="00575254">
            <w:rPr>
              <w:rStyle w:val="Zstupntext"/>
            </w:rPr>
            <w:t>Klikněte nebo klepněte sem a zadejte text.</w:t>
          </w:r>
        </w:p>
      </w:docPartBody>
    </w:docPart>
    <w:docPart>
      <w:docPartPr>
        <w:name w:val="5B866AFADD7A4DD0B625D0DF79502C62"/>
        <w:category>
          <w:name w:val="Všeobecné"/>
          <w:gallery w:val="placeholder"/>
        </w:category>
        <w:types>
          <w:type w:val="bbPlcHdr"/>
        </w:types>
        <w:behaviors>
          <w:behavior w:val="content"/>
        </w:behaviors>
        <w:guid w:val="{0679C13E-71ED-4A44-B4A8-17D0361F1DA2}"/>
      </w:docPartPr>
      <w:docPartBody>
        <w:p w:rsidR="00B24956" w:rsidRDefault="00422983" w:rsidP="00422983">
          <w:pPr>
            <w:pStyle w:val="5B866AFADD7A4DD0B625D0DF79502C62"/>
          </w:pPr>
          <w:r w:rsidRPr="00575254">
            <w:rPr>
              <w:rStyle w:val="Zstupntext"/>
            </w:rPr>
            <w:t>Klikněte nebo klepněte sem a zadejte datum.</w:t>
          </w:r>
        </w:p>
      </w:docPartBody>
    </w:docPart>
    <w:docPart>
      <w:docPartPr>
        <w:name w:val="82787704C2F448A99544A3BCB3E4F4BD"/>
        <w:category>
          <w:name w:val="Všeobecné"/>
          <w:gallery w:val="placeholder"/>
        </w:category>
        <w:types>
          <w:type w:val="bbPlcHdr"/>
        </w:types>
        <w:behaviors>
          <w:behavior w:val="content"/>
        </w:behaviors>
        <w:guid w:val="{B2992086-7E30-434F-AC00-5B4474CB98C4}"/>
      </w:docPartPr>
      <w:docPartBody>
        <w:p w:rsidR="00B24956" w:rsidRDefault="00422983" w:rsidP="00422983">
          <w:pPr>
            <w:pStyle w:val="82787704C2F448A99544A3BCB3E4F4BD"/>
          </w:pPr>
          <w:r w:rsidRPr="00575254">
            <w:rPr>
              <w:rStyle w:val="Zstupntext"/>
            </w:rPr>
            <w:t>Klikněte nebo klepněte sem a zadejte text.</w:t>
          </w:r>
        </w:p>
      </w:docPartBody>
    </w:docPart>
    <w:docPart>
      <w:docPartPr>
        <w:name w:val="7D68BE08E32B4D64BD4BD795194F93BF"/>
        <w:category>
          <w:name w:val="Všeobecné"/>
          <w:gallery w:val="placeholder"/>
        </w:category>
        <w:types>
          <w:type w:val="bbPlcHdr"/>
        </w:types>
        <w:behaviors>
          <w:behavior w:val="content"/>
        </w:behaviors>
        <w:guid w:val="{1A51F631-567A-4AD3-891F-7063706D0E90}"/>
      </w:docPartPr>
      <w:docPartBody>
        <w:p w:rsidR="00B24956" w:rsidRDefault="00422983" w:rsidP="00422983">
          <w:pPr>
            <w:pStyle w:val="7D68BE08E32B4D64BD4BD795194F93BF"/>
          </w:pPr>
          <w:r w:rsidRPr="00575254">
            <w:rPr>
              <w:rStyle w:val="Zstupntext"/>
            </w:rPr>
            <w:t>Klikněte nebo klepněte sem a zadejte text.</w:t>
          </w:r>
        </w:p>
      </w:docPartBody>
    </w:docPart>
    <w:docPart>
      <w:docPartPr>
        <w:name w:val="7876FB2F83EC4D7CB5B12944BFD76EBD"/>
        <w:category>
          <w:name w:val="Všeobecné"/>
          <w:gallery w:val="placeholder"/>
        </w:category>
        <w:types>
          <w:type w:val="bbPlcHdr"/>
        </w:types>
        <w:behaviors>
          <w:behavior w:val="content"/>
        </w:behaviors>
        <w:guid w:val="{5825C9DE-B4C4-4A40-9C1C-802E0A8F8102}"/>
      </w:docPartPr>
      <w:docPartBody>
        <w:p w:rsidR="00B24956" w:rsidRDefault="00422983" w:rsidP="00422983">
          <w:pPr>
            <w:pStyle w:val="7876FB2F83EC4D7CB5B12944BFD76EBD"/>
          </w:pPr>
          <w:r w:rsidRPr="00575254">
            <w:rPr>
              <w:rStyle w:val="Zstupntext"/>
            </w:rPr>
            <w:t>Klikněte nebo klepněte sem a zadejte text.</w:t>
          </w:r>
        </w:p>
      </w:docPartBody>
    </w:docPart>
    <w:docPart>
      <w:docPartPr>
        <w:name w:val="0A1869650DB1483FAF2A667EF16EC225"/>
        <w:category>
          <w:name w:val="Všeobecné"/>
          <w:gallery w:val="placeholder"/>
        </w:category>
        <w:types>
          <w:type w:val="bbPlcHdr"/>
        </w:types>
        <w:behaviors>
          <w:behavior w:val="content"/>
        </w:behaviors>
        <w:guid w:val="{63B41593-4E65-4C7D-B965-2789E6EBC551}"/>
      </w:docPartPr>
      <w:docPartBody>
        <w:p w:rsidR="00B24956" w:rsidRDefault="00422983" w:rsidP="00422983">
          <w:pPr>
            <w:pStyle w:val="0A1869650DB1483FAF2A667EF16EC225"/>
          </w:pPr>
          <w:r w:rsidRPr="00575254">
            <w:rPr>
              <w:rStyle w:val="Zstupntext"/>
            </w:rPr>
            <w:t>Klikněte nebo klepněte sem a zadejte text.</w:t>
          </w:r>
        </w:p>
      </w:docPartBody>
    </w:docPart>
    <w:docPart>
      <w:docPartPr>
        <w:name w:val="842A0899481441348D64DB736D660F23"/>
        <w:category>
          <w:name w:val="Všeobecné"/>
          <w:gallery w:val="placeholder"/>
        </w:category>
        <w:types>
          <w:type w:val="bbPlcHdr"/>
        </w:types>
        <w:behaviors>
          <w:behavior w:val="content"/>
        </w:behaviors>
        <w:guid w:val="{081B35C5-D9E5-400A-80AF-55CC5B51AD93}"/>
      </w:docPartPr>
      <w:docPartBody>
        <w:p w:rsidR="00B24956" w:rsidRDefault="00422983" w:rsidP="00422983">
          <w:pPr>
            <w:pStyle w:val="842A0899481441348D64DB736D660F23"/>
          </w:pPr>
          <w:r w:rsidRPr="00575254">
            <w:rPr>
              <w:rStyle w:val="Zstupntext"/>
            </w:rPr>
            <w:t>Klikněte nebo klepněte sem a zadejte text.</w:t>
          </w:r>
        </w:p>
      </w:docPartBody>
    </w:docPart>
    <w:docPart>
      <w:docPartPr>
        <w:name w:val="D2105935A138482C91B459AB2181E76F"/>
        <w:category>
          <w:name w:val="Všeobecné"/>
          <w:gallery w:val="placeholder"/>
        </w:category>
        <w:types>
          <w:type w:val="bbPlcHdr"/>
        </w:types>
        <w:behaviors>
          <w:behavior w:val="content"/>
        </w:behaviors>
        <w:guid w:val="{DA99A06E-5878-41A2-98B3-8D9547E14C78}"/>
      </w:docPartPr>
      <w:docPartBody>
        <w:p w:rsidR="00B24956" w:rsidRDefault="00422983" w:rsidP="00422983">
          <w:pPr>
            <w:pStyle w:val="D2105935A138482C91B459AB2181E76F"/>
          </w:pPr>
          <w:r w:rsidRPr="00575254">
            <w:rPr>
              <w:rStyle w:val="Zstupntext"/>
            </w:rPr>
            <w:t>Klikněte nebo klepněte sem a zadejte text.</w:t>
          </w:r>
        </w:p>
      </w:docPartBody>
    </w:docPart>
    <w:docPart>
      <w:docPartPr>
        <w:name w:val="BD3A4DE8EF9A474E9613D5F0D2D67CCA"/>
        <w:category>
          <w:name w:val="Všeobecné"/>
          <w:gallery w:val="placeholder"/>
        </w:category>
        <w:types>
          <w:type w:val="bbPlcHdr"/>
        </w:types>
        <w:behaviors>
          <w:behavior w:val="content"/>
        </w:behaviors>
        <w:guid w:val="{2758FB0A-6A04-462C-AAEE-1A64E0E356B7}"/>
      </w:docPartPr>
      <w:docPartBody>
        <w:p w:rsidR="00B24956" w:rsidRDefault="00422983" w:rsidP="00422983">
          <w:pPr>
            <w:pStyle w:val="BD3A4DE8EF9A474E9613D5F0D2D67CCA"/>
          </w:pPr>
          <w:r w:rsidRPr="00575254">
            <w:rPr>
              <w:rStyle w:val="Zstupntext"/>
            </w:rPr>
            <w:t>Klikněte nebo klepněte sem a zadejte text.</w:t>
          </w:r>
        </w:p>
      </w:docPartBody>
    </w:docPart>
    <w:docPart>
      <w:docPartPr>
        <w:name w:val="DA050BCDFFB840B9BEE34CCA67E95577"/>
        <w:category>
          <w:name w:val="Všeobecné"/>
          <w:gallery w:val="placeholder"/>
        </w:category>
        <w:types>
          <w:type w:val="bbPlcHdr"/>
        </w:types>
        <w:behaviors>
          <w:behavior w:val="content"/>
        </w:behaviors>
        <w:guid w:val="{59B5E8D6-4AFF-42F9-AE90-08BE4A5212EA}"/>
      </w:docPartPr>
      <w:docPartBody>
        <w:p w:rsidR="00B24956" w:rsidRDefault="00422983" w:rsidP="00422983">
          <w:pPr>
            <w:pStyle w:val="DA050BCDFFB840B9BEE34CCA67E95577"/>
          </w:pPr>
          <w:r w:rsidRPr="00575254">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983"/>
    <w:rsid w:val="00422983"/>
    <w:rsid w:val="005A7882"/>
    <w:rsid w:val="00667997"/>
    <w:rsid w:val="006E026A"/>
    <w:rsid w:val="00711CA7"/>
    <w:rsid w:val="00885FE6"/>
    <w:rsid w:val="00B24956"/>
    <w:rsid w:val="00BC5179"/>
    <w:rsid w:val="00C938E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22983"/>
    <w:rPr>
      <w:color w:val="808080"/>
    </w:rPr>
  </w:style>
  <w:style w:type="paragraph" w:customStyle="1" w:styleId="8FF7A7CFE8B04E5B84BBCE42E7533B18">
    <w:name w:val="8FF7A7CFE8B04E5B84BBCE42E7533B18"/>
    <w:rsid w:val="00422983"/>
  </w:style>
  <w:style w:type="paragraph" w:customStyle="1" w:styleId="5B866AFADD7A4DD0B625D0DF79502C62">
    <w:name w:val="5B866AFADD7A4DD0B625D0DF79502C62"/>
    <w:rsid w:val="00422983"/>
  </w:style>
  <w:style w:type="paragraph" w:customStyle="1" w:styleId="82787704C2F448A99544A3BCB3E4F4BD">
    <w:name w:val="82787704C2F448A99544A3BCB3E4F4BD"/>
    <w:rsid w:val="00422983"/>
  </w:style>
  <w:style w:type="paragraph" w:customStyle="1" w:styleId="7D68BE08E32B4D64BD4BD795194F93BF">
    <w:name w:val="7D68BE08E32B4D64BD4BD795194F93BF"/>
    <w:rsid w:val="00422983"/>
  </w:style>
  <w:style w:type="paragraph" w:customStyle="1" w:styleId="7876FB2F83EC4D7CB5B12944BFD76EBD">
    <w:name w:val="7876FB2F83EC4D7CB5B12944BFD76EBD"/>
    <w:rsid w:val="00422983"/>
  </w:style>
  <w:style w:type="paragraph" w:customStyle="1" w:styleId="0A1869650DB1483FAF2A667EF16EC225">
    <w:name w:val="0A1869650DB1483FAF2A667EF16EC225"/>
    <w:rsid w:val="00422983"/>
  </w:style>
  <w:style w:type="paragraph" w:customStyle="1" w:styleId="842A0899481441348D64DB736D660F23">
    <w:name w:val="842A0899481441348D64DB736D660F23"/>
    <w:rsid w:val="00422983"/>
  </w:style>
  <w:style w:type="paragraph" w:customStyle="1" w:styleId="D2105935A138482C91B459AB2181E76F">
    <w:name w:val="D2105935A138482C91B459AB2181E76F"/>
    <w:rsid w:val="00422983"/>
  </w:style>
  <w:style w:type="paragraph" w:customStyle="1" w:styleId="BD3A4DE8EF9A474E9613D5F0D2D67CCA">
    <w:name w:val="BD3A4DE8EF9A474E9613D5F0D2D67CCA"/>
    <w:rsid w:val="00422983"/>
  </w:style>
  <w:style w:type="paragraph" w:customStyle="1" w:styleId="DA050BCDFFB840B9BEE34CCA67E95577">
    <w:name w:val="DA050BCDFFB840B9BEE34CCA67E95577"/>
    <w:rsid w:val="004229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Cro14</b:Tag>
    <b:SourceType>Book</b:SourceType>
    <b:Guid>{C70FB16A-0E66-4699-9B5E-44B990EBA61C}</b:Guid>
    <b:Author>
      <b:Author>
        <b:NameList>
          <b:Person>
            <b:Last>Croce</b:Last>
            <b:First>P.</b:First>
          </b:Person>
          <b:Person>
            <b:Last>Flora</b:Last>
            <b:First>A.</b:First>
          </b:Person>
          <b:Person>
            <b:Last>Modoni</b:Last>
            <b:First>G.</b:First>
          </b:Person>
        </b:NameList>
      </b:Author>
    </b:Author>
    <b:Title>Jet Grouting. Technology, Design and Control</b:Title>
    <b:Year>2014</b:Year>
    <b:RefOrder>17</b:RefOrder>
  </b:Source>
  <b:Source>
    <b:Tag>STN19</b:Tag>
    <b:SourceType>Book</b:SourceType>
    <b:Guid>{076B94DC-7609-4808-956B-122AE5B22161}</b:Guid>
    <b:Author>
      <b:Author>
        <b:Corporate>STN EN 12716</b:Corporate>
      </b:Author>
    </b:Author>
    <b:Title>Vykonávanie špeciálnych geotechnických prác. Prúdová injektáž.</b:Title>
    <b:Year>12/2019</b:Year>
    <b:RefOrder>16</b:RefOrder>
  </b:Source>
  <b:Source>
    <b:Tag>TKP12</b:Tag>
    <b:SourceType>Book</b:SourceType>
    <b:Guid>{ABA43B71-BDE7-4E18-A960-87B8D80AE887}</b:Guid>
    <b:LCID>en-GB</b:LCID>
    <b:Author>
      <b:Author>
        <b:Corporate>TKP časť 30</b:Corporate>
      </b:Author>
    </b:Author>
    <b:Title>Špeciálne zakladanie.</b:Title>
    <b:Year>2012</b:Year>
    <b:RefOrder>19</b:RefOrder>
  </b:Source>
</b:Sources>
</file>

<file path=customXml/itemProps1.xml><?xml version="1.0" encoding="utf-8"?>
<ds:datastoreItem xmlns:ds="http://schemas.openxmlformats.org/officeDocument/2006/customXml" ds:itemID="{755EF4BE-C93C-42DA-A009-6862DA5CB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1230</TotalTime>
  <Pages>9</Pages>
  <Words>2841</Words>
  <Characters>16194</Characters>
  <Application>Microsoft Office Word</Application>
  <DocSecurity>0</DocSecurity>
  <Lines>134</Lines>
  <Paragraphs>37</Paragraphs>
  <ScaleCrop>false</ScaleCrop>
  <HeadingPairs>
    <vt:vector size="2" baseType="variant">
      <vt:variant>
        <vt:lpstr>Názov</vt:lpstr>
      </vt:variant>
      <vt:variant>
        <vt:i4>1</vt:i4>
      </vt:variant>
    </vt:vector>
  </HeadingPairs>
  <TitlesOfParts>
    <vt:vector size="1" baseType="lpstr">
      <vt:lpstr/>
    </vt:vector>
  </TitlesOfParts>
  <Company>OBERMEYER HELIKA s.r.o.</Company>
  <LinksUpToDate>false</LinksUpToDate>
  <CharactersWithSpaces>18998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Jonáková Zuzana</dc:creator>
  <cp:keywords/>
  <dc:description/>
  <cp:lastModifiedBy>Marek Šutúš</cp:lastModifiedBy>
  <cp:revision>102</cp:revision>
  <cp:lastPrinted>2025-06-10T06:52:00Z</cp:lastPrinted>
  <dcterms:created xsi:type="dcterms:W3CDTF">2023-03-13T15:41:00Z</dcterms:created>
  <dcterms:modified xsi:type="dcterms:W3CDTF">2025-06-10T06:52:00Z</dcterms:modified>
</cp:coreProperties>
</file>